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CB" w:rsidRDefault="00430E1B" w:rsidP="00AE3BDD">
      <w:pPr>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 xml:space="preserve">по федеральному государственному </w:t>
      </w:r>
      <w:r w:rsidR="00936663">
        <w:rPr>
          <w:rFonts w:ascii="Times New Roman" w:hAnsi="Times New Roman" w:cs="Times New Roman"/>
          <w:sz w:val="28"/>
          <w:szCs w:val="28"/>
        </w:rPr>
        <w:t>земельному</w:t>
      </w:r>
      <w:r w:rsidR="00A300EC">
        <w:rPr>
          <w:rFonts w:ascii="Times New Roman" w:hAnsi="Times New Roman" w:cs="Times New Roman"/>
          <w:sz w:val="28"/>
          <w:szCs w:val="28"/>
        </w:rPr>
        <w:t xml:space="preserve"> контролю (надзору)</w:t>
      </w:r>
    </w:p>
    <w:p w:rsidR="00A300EC" w:rsidRDefault="00A300EC" w:rsidP="00430E1B">
      <w:pPr>
        <w:jc w:val="both"/>
        <w:rPr>
          <w:rFonts w:ascii="Times New Roman" w:hAnsi="Times New Roman" w:cs="Times New Roman"/>
          <w:sz w:val="28"/>
          <w:szCs w:val="28"/>
        </w:rPr>
      </w:pPr>
    </w:p>
    <w:p w:rsidR="00A300EC" w:rsidRDefault="00A300EC" w:rsidP="00430E1B">
      <w:pPr>
        <w:jc w:val="both"/>
        <w:rPr>
          <w:rFonts w:ascii="Times New Roman" w:hAnsi="Times New Roman" w:cs="Times New Roman"/>
          <w:sz w:val="28"/>
          <w:szCs w:val="28"/>
        </w:rPr>
      </w:pPr>
    </w:p>
    <w:p w:rsidR="00A300EC" w:rsidRDefault="0002515E" w:rsidP="00AE3BDD">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xml:space="preserve">. Анализ текущего состояния осуществления федерального государственного </w:t>
      </w:r>
      <w:r w:rsidR="00936663">
        <w:rPr>
          <w:rFonts w:ascii="Times New Roman" w:hAnsi="Times New Roman" w:cs="Times New Roman"/>
          <w:sz w:val="28"/>
          <w:szCs w:val="28"/>
        </w:rPr>
        <w:t>земельного</w:t>
      </w:r>
      <w:r>
        <w:rPr>
          <w:rFonts w:ascii="Times New Roman" w:hAnsi="Times New Roman" w:cs="Times New Roman"/>
          <w:sz w:val="28"/>
          <w:szCs w:val="28"/>
        </w:rPr>
        <w:t xml:space="preserve"> контроля (надзора), описание текущего развития профилактической деятельности Федеральной службы по надзору в сфере природопользования</w:t>
      </w:r>
      <w:r w:rsidR="00936663">
        <w:rPr>
          <w:rFonts w:ascii="Times New Roman" w:hAnsi="Times New Roman" w:cs="Times New Roman"/>
          <w:sz w:val="28"/>
          <w:szCs w:val="28"/>
        </w:rPr>
        <w:t xml:space="preserve"> и ее территориальных органов</w:t>
      </w:r>
      <w:r>
        <w:rPr>
          <w:rFonts w:ascii="Times New Roman" w:hAnsi="Times New Roman" w:cs="Times New Roman"/>
          <w:sz w:val="28"/>
          <w:szCs w:val="28"/>
        </w:rPr>
        <w:t>, характеристика проблем, на решение которых направлена программа профилактики</w:t>
      </w:r>
    </w:p>
    <w:p w:rsidR="0002515E" w:rsidRDefault="0002515E" w:rsidP="00430E1B">
      <w:pPr>
        <w:jc w:val="both"/>
        <w:rPr>
          <w:rFonts w:ascii="Times New Roman" w:hAnsi="Times New Roman" w:cs="Times New Roman"/>
          <w:sz w:val="28"/>
          <w:szCs w:val="28"/>
        </w:rPr>
      </w:pPr>
    </w:p>
    <w:p w:rsidR="0002515E" w:rsidRDefault="006F47BC"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Федеральный государственный </w:t>
      </w:r>
      <w:r w:rsidR="00936663">
        <w:rPr>
          <w:rFonts w:ascii="Times New Roman" w:hAnsi="Times New Roman" w:cs="Times New Roman"/>
          <w:sz w:val="28"/>
          <w:szCs w:val="28"/>
        </w:rPr>
        <w:t>земельный</w:t>
      </w:r>
      <w:r>
        <w:rPr>
          <w:rFonts w:ascii="Times New Roman" w:hAnsi="Times New Roman" w:cs="Times New Roman"/>
          <w:sz w:val="28"/>
          <w:szCs w:val="28"/>
        </w:rPr>
        <w:t xml:space="preserve"> контроль (надзор) осуществляется на основании статьи </w:t>
      </w:r>
      <w:r w:rsidR="00936663">
        <w:rPr>
          <w:rFonts w:ascii="Times New Roman" w:hAnsi="Times New Roman" w:cs="Times New Roman"/>
          <w:sz w:val="28"/>
          <w:szCs w:val="28"/>
        </w:rPr>
        <w:t>71</w:t>
      </w:r>
      <w:r>
        <w:rPr>
          <w:rFonts w:ascii="Times New Roman" w:hAnsi="Times New Roman" w:cs="Times New Roman"/>
          <w:sz w:val="28"/>
          <w:szCs w:val="28"/>
        </w:rPr>
        <w:t xml:space="preserve"> </w:t>
      </w:r>
      <w:r w:rsidR="00936663">
        <w:rPr>
          <w:rFonts w:ascii="Times New Roman" w:hAnsi="Times New Roman" w:cs="Times New Roman"/>
          <w:sz w:val="28"/>
          <w:szCs w:val="28"/>
        </w:rPr>
        <w:t>Земельного кодекса Российской Федерации</w:t>
      </w:r>
      <w:r>
        <w:rPr>
          <w:rFonts w:ascii="Times New Roman" w:hAnsi="Times New Roman" w:cs="Times New Roman"/>
          <w:sz w:val="28"/>
          <w:szCs w:val="28"/>
        </w:rPr>
        <w:t xml:space="preserve"> и Положения о </w:t>
      </w:r>
      <w:r w:rsidR="009764CC">
        <w:rPr>
          <w:rFonts w:ascii="Times New Roman" w:hAnsi="Times New Roman" w:cs="Times New Roman"/>
          <w:sz w:val="28"/>
          <w:szCs w:val="28"/>
        </w:rPr>
        <w:t xml:space="preserve">федеральном государственном </w:t>
      </w:r>
      <w:r w:rsidR="00936663">
        <w:rPr>
          <w:rFonts w:ascii="Times New Roman" w:hAnsi="Times New Roman" w:cs="Times New Roman"/>
          <w:sz w:val="28"/>
          <w:szCs w:val="28"/>
        </w:rPr>
        <w:t>земельном</w:t>
      </w:r>
      <w:r w:rsidR="009764CC">
        <w:rPr>
          <w:rFonts w:ascii="Times New Roman" w:hAnsi="Times New Roman" w:cs="Times New Roman"/>
          <w:sz w:val="28"/>
          <w:szCs w:val="28"/>
        </w:rPr>
        <w:t xml:space="preserve"> контроле (надзоре), утвержденного постановлением Правительства Российской Федерации от 30.06.2021 № 10</w:t>
      </w:r>
      <w:r w:rsidR="00936663">
        <w:rPr>
          <w:rFonts w:ascii="Times New Roman" w:hAnsi="Times New Roman" w:cs="Times New Roman"/>
          <w:sz w:val="28"/>
          <w:szCs w:val="28"/>
        </w:rPr>
        <w:t>81</w:t>
      </w:r>
      <w:r w:rsidR="009764CC">
        <w:rPr>
          <w:rFonts w:ascii="Times New Roman" w:hAnsi="Times New Roman" w:cs="Times New Roman"/>
          <w:sz w:val="28"/>
          <w:szCs w:val="28"/>
        </w:rPr>
        <w:t>.</w:t>
      </w:r>
    </w:p>
    <w:p w:rsidR="007F7492" w:rsidRDefault="007F7492" w:rsidP="00D456A6">
      <w:pPr>
        <w:pStyle w:val="a3"/>
        <w:ind w:left="0" w:firstLine="709"/>
        <w:jc w:val="both"/>
        <w:rPr>
          <w:rFonts w:ascii="Times New Roman" w:hAnsi="Times New Roman" w:cs="Times New Roman"/>
          <w:sz w:val="28"/>
          <w:szCs w:val="28"/>
        </w:rPr>
      </w:pPr>
    </w:p>
    <w:p w:rsidR="009764CC" w:rsidRDefault="009764CC"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федерального государственного </w:t>
      </w:r>
      <w:r w:rsidR="00936663">
        <w:rPr>
          <w:rFonts w:ascii="Times New Roman" w:hAnsi="Times New Roman" w:cs="Times New Roman"/>
          <w:sz w:val="28"/>
          <w:szCs w:val="28"/>
        </w:rPr>
        <w:t>земельного</w:t>
      </w:r>
      <w:r>
        <w:rPr>
          <w:rFonts w:ascii="Times New Roman" w:hAnsi="Times New Roman" w:cs="Times New Roman"/>
          <w:sz w:val="28"/>
          <w:szCs w:val="28"/>
        </w:rPr>
        <w:t xml:space="preserve"> контроля (надзора) явля</w:t>
      </w:r>
      <w:r w:rsidR="00936663">
        <w:rPr>
          <w:rFonts w:ascii="Times New Roman" w:hAnsi="Times New Roman" w:cs="Times New Roman"/>
          <w:sz w:val="28"/>
          <w:szCs w:val="28"/>
        </w:rPr>
        <w:t>ю</w:t>
      </w:r>
      <w:r>
        <w:rPr>
          <w:rFonts w:ascii="Times New Roman" w:hAnsi="Times New Roman" w:cs="Times New Roman"/>
          <w:sz w:val="28"/>
          <w:szCs w:val="28"/>
        </w:rPr>
        <w:t>тся:</w:t>
      </w:r>
    </w:p>
    <w:p w:rsidR="00936663" w:rsidRPr="00936663" w:rsidRDefault="00936663" w:rsidP="00FF3716">
      <w:pPr>
        <w:ind w:firstLine="709"/>
        <w:jc w:val="both"/>
        <w:rPr>
          <w:rFonts w:ascii="Times New Roman" w:hAnsi="Times New Roman" w:cs="Times New Roman"/>
          <w:sz w:val="28"/>
          <w:szCs w:val="28"/>
        </w:rPr>
      </w:pPr>
      <w:r w:rsidRPr="00936663">
        <w:rPr>
          <w:rFonts w:ascii="Times New Roman" w:hAnsi="Times New Roman" w:cs="Times New Roman"/>
          <w:sz w:val="28"/>
          <w:szCs w:val="28"/>
        </w:rPr>
        <w:t>соблюдение юридическими лицами, индивидуальными предпринимателями, гражданами, органами государственной власти и органами местного самоуправления (далее - контролируемые лица) обязательных требований к использованию и охране объектов земельных отношений, за нарушение которых законодательством Российской Федерации предусмотрена административная ответственность;</w:t>
      </w:r>
    </w:p>
    <w:p w:rsidR="00936663" w:rsidRPr="00936663" w:rsidRDefault="00936663" w:rsidP="00FF3716">
      <w:pPr>
        <w:ind w:firstLine="709"/>
        <w:jc w:val="both"/>
        <w:rPr>
          <w:rFonts w:ascii="Times New Roman" w:hAnsi="Times New Roman" w:cs="Times New Roman"/>
          <w:sz w:val="28"/>
          <w:szCs w:val="28"/>
        </w:rPr>
      </w:pPr>
      <w:r w:rsidRPr="00936663">
        <w:rPr>
          <w:rFonts w:ascii="Times New Roman" w:hAnsi="Times New Roman" w:cs="Times New Roman"/>
          <w:sz w:val="28"/>
          <w:szCs w:val="28"/>
        </w:rPr>
        <w:t>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410F8D" w:rsidRDefault="00410F8D" w:rsidP="00185E89">
      <w:pPr>
        <w:ind w:firstLine="709"/>
        <w:jc w:val="both"/>
        <w:rPr>
          <w:rFonts w:ascii="Times New Roman" w:hAnsi="Times New Roman" w:cs="Times New Roman"/>
          <w:sz w:val="28"/>
          <w:szCs w:val="28"/>
        </w:rPr>
      </w:pPr>
    </w:p>
    <w:p w:rsidR="00936663" w:rsidRPr="00936663" w:rsidRDefault="00936663" w:rsidP="00FF3716">
      <w:pPr>
        <w:pStyle w:val="a3"/>
        <w:numPr>
          <w:ilvl w:val="1"/>
          <w:numId w:val="1"/>
        </w:numPr>
        <w:ind w:left="0" w:firstLine="709"/>
        <w:jc w:val="both"/>
        <w:rPr>
          <w:rFonts w:ascii="Times New Roman" w:hAnsi="Times New Roman" w:cs="Times New Roman"/>
          <w:sz w:val="28"/>
          <w:szCs w:val="28"/>
        </w:rPr>
      </w:pPr>
      <w:r w:rsidRPr="00936663">
        <w:rPr>
          <w:rFonts w:ascii="Times New Roman" w:hAnsi="Times New Roman" w:cs="Times New Roman"/>
          <w:sz w:val="28"/>
          <w:szCs w:val="28"/>
        </w:rPr>
        <w:t xml:space="preserve">Объектом </w:t>
      </w:r>
      <w:r>
        <w:rPr>
          <w:rFonts w:ascii="Times New Roman" w:hAnsi="Times New Roman" w:cs="Times New Roman"/>
          <w:sz w:val="28"/>
          <w:szCs w:val="28"/>
        </w:rPr>
        <w:t xml:space="preserve">федерального </w:t>
      </w:r>
      <w:r w:rsidRPr="00936663">
        <w:rPr>
          <w:rFonts w:ascii="Times New Roman" w:hAnsi="Times New Roman" w:cs="Times New Roman"/>
          <w:sz w:val="28"/>
          <w:szCs w:val="28"/>
        </w:rPr>
        <w:t xml:space="preserve">государственного земельного </w:t>
      </w:r>
      <w:r>
        <w:rPr>
          <w:rFonts w:ascii="Times New Roman" w:hAnsi="Times New Roman" w:cs="Times New Roman"/>
          <w:sz w:val="28"/>
          <w:szCs w:val="28"/>
        </w:rPr>
        <w:t>контроля (надзора)</w:t>
      </w:r>
      <w:r w:rsidRPr="00936663">
        <w:rPr>
          <w:rFonts w:ascii="Times New Roman" w:hAnsi="Times New Roman" w:cs="Times New Roman"/>
          <w:sz w:val="28"/>
          <w:szCs w:val="28"/>
        </w:rPr>
        <w:t xml:space="preserve"> являются объекты земельных отношений (земли, земельные участки или части земельных участков),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r>
        <w:rPr>
          <w:rFonts w:ascii="Times New Roman" w:hAnsi="Times New Roman" w:cs="Times New Roman"/>
          <w:sz w:val="28"/>
          <w:szCs w:val="28"/>
        </w:rPr>
        <w:t>.</w:t>
      </w:r>
    </w:p>
    <w:p w:rsidR="00185E89" w:rsidRDefault="00185E89" w:rsidP="00185E89">
      <w:pPr>
        <w:ind w:firstLine="709"/>
        <w:jc w:val="both"/>
        <w:rPr>
          <w:rFonts w:ascii="Times New Roman" w:hAnsi="Times New Roman" w:cs="Times New Roman"/>
          <w:sz w:val="28"/>
          <w:szCs w:val="28"/>
        </w:rPr>
      </w:pPr>
    </w:p>
    <w:p w:rsidR="00936663" w:rsidRPr="00936663" w:rsidRDefault="00936663" w:rsidP="00FF3716">
      <w:pPr>
        <w:pStyle w:val="a3"/>
        <w:numPr>
          <w:ilvl w:val="1"/>
          <w:numId w:val="1"/>
        </w:numPr>
        <w:ind w:left="0" w:firstLine="709"/>
        <w:jc w:val="both"/>
        <w:rPr>
          <w:rFonts w:ascii="Times New Roman" w:hAnsi="Times New Roman" w:cs="Times New Roman"/>
          <w:sz w:val="28"/>
          <w:szCs w:val="28"/>
        </w:rPr>
      </w:pPr>
      <w:r w:rsidRPr="00936663">
        <w:rPr>
          <w:rFonts w:ascii="Times New Roman" w:hAnsi="Times New Roman" w:cs="Times New Roman"/>
          <w:sz w:val="28"/>
          <w:szCs w:val="28"/>
        </w:rPr>
        <w:t xml:space="preserve">Федеральная </w:t>
      </w:r>
      <w:bookmarkStart w:id="0" w:name="Par0"/>
      <w:bookmarkEnd w:id="0"/>
      <w:r w:rsidRPr="00936663">
        <w:rPr>
          <w:rFonts w:ascii="Times New Roman" w:hAnsi="Times New Roman" w:cs="Times New Roman"/>
          <w:sz w:val="28"/>
          <w:szCs w:val="28"/>
        </w:rPr>
        <w:t xml:space="preserve">служба по надзору в сфере природопользования (ее территориальные органы) осуществляет </w:t>
      </w:r>
      <w:r>
        <w:rPr>
          <w:rFonts w:ascii="Times New Roman" w:hAnsi="Times New Roman" w:cs="Times New Roman"/>
          <w:sz w:val="28"/>
          <w:szCs w:val="28"/>
        </w:rPr>
        <w:t xml:space="preserve">федеральный </w:t>
      </w:r>
      <w:r w:rsidRPr="00936663">
        <w:rPr>
          <w:rFonts w:ascii="Times New Roman" w:hAnsi="Times New Roman" w:cs="Times New Roman"/>
          <w:sz w:val="28"/>
          <w:szCs w:val="28"/>
        </w:rPr>
        <w:t xml:space="preserve">государственный земельный </w:t>
      </w:r>
      <w:r>
        <w:rPr>
          <w:rFonts w:ascii="Times New Roman" w:hAnsi="Times New Roman" w:cs="Times New Roman"/>
          <w:sz w:val="28"/>
          <w:szCs w:val="28"/>
        </w:rPr>
        <w:t>контроль (</w:t>
      </w:r>
      <w:r w:rsidRPr="00936663">
        <w:rPr>
          <w:rFonts w:ascii="Times New Roman" w:hAnsi="Times New Roman" w:cs="Times New Roman"/>
          <w:sz w:val="28"/>
          <w:szCs w:val="28"/>
        </w:rPr>
        <w:t>надзор</w:t>
      </w:r>
      <w:r>
        <w:rPr>
          <w:rFonts w:ascii="Times New Roman" w:hAnsi="Times New Roman" w:cs="Times New Roman"/>
          <w:sz w:val="28"/>
          <w:szCs w:val="28"/>
        </w:rPr>
        <w:t>)</w:t>
      </w:r>
      <w:r w:rsidRPr="00936663">
        <w:rPr>
          <w:rFonts w:ascii="Times New Roman" w:hAnsi="Times New Roman" w:cs="Times New Roman"/>
          <w:sz w:val="28"/>
          <w:szCs w:val="28"/>
        </w:rPr>
        <w:t xml:space="preserve"> за соблюдением:</w:t>
      </w:r>
    </w:p>
    <w:p w:rsidR="00936663" w:rsidRPr="00936663" w:rsidRDefault="00936663" w:rsidP="00FF3716">
      <w:pPr>
        <w:ind w:firstLine="709"/>
        <w:jc w:val="both"/>
        <w:rPr>
          <w:rFonts w:ascii="Times New Roman" w:hAnsi="Times New Roman" w:cs="Times New Roman"/>
          <w:sz w:val="28"/>
          <w:szCs w:val="28"/>
        </w:rPr>
      </w:pPr>
      <w:r w:rsidRPr="00936663">
        <w:rPr>
          <w:rFonts w:ascii="Times New Roman" w:hAnsi="Times New Roman" w:cs="Times New Roman"/>
          <w:sz w:val="28"/>
          <w:szCs w:val="28"/>
        </w:rPr>
        <w:t xml:space="preserve">а) обязательных требований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w:t>
      </w:r>
      <w:r w:rsidRPr="00936663">
        <w:rPr>
          <w:rFonts w:ascii="Times New Roman" w:hAnsi="Times New Roman" w:cs="Times New Roman"/>
          <w:sz w:val="28"/>
          <w:szCs w:val="28"/>
        </w:rPr>
        <w:lastRenderedPageBreak/>
        <w:t>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936663" w:rsidRPr="00936663" w:rsidRDefault="00936663" w:rsidP="00FF3716">
      <w:pPr>
        <w:ind w:firstLine="709"/>
        <w:jc w:val="both"/>
        <w:rPr>
          <w:rFonts w:ascii="Times New Roman" w:hAnsi="Times New Roman" w:cs="Times New Roman"/>
          <w:sz w:val="28"/>
          <w:szCs w:val="28"/>
        </w:rPr>
      </w:pPr>
      <w:r w:rsidRPr="00936663">
        <w:rPr>
          <w:rFonts w:ascii="Times New Roman" w:hAnsi="Times New Roman" w:cs="Times New Roman"/>
          <w:sz w:val="28"/>
          <w:szCs w:val="28"/>
        </w:rPr>
        <w:t>б) обязательных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936663" w:rsidRPr="00936663" w:rsidRDefault="00936663" w:rsidP="00FF3716">
      <w:pPr>
        <w:ind w:firstLine="709"/>
        <w:jc w:val="both"/>
        <w:rPr>
          <w:rFonts w:ascii="Times New Roman" w:hAnsi="Times New Roman" w:cs="Times New Roman"/>
          <w:sz w:val="28"/>
          <w:szCs w:val="28"/>
        </w:rPr>
      </w:pPr>
      <w:r w:rsidRPr="00936663">
        <w:rPr>
          <w:rFonts w:ascii="Times New Roman" w:hAnsi="Times New Roman" w:cs="Times New Roman"/>
          <w:sz w:val="28"/>
          <w:szCs w:val="28"/>
        </w:rPr>
        <w:t xml:space="preserve">в) обязательных требований по использованию земельных участков и лесов в </w:t>
      </w:r>
      <w:proofErr w:type="spellStart"/>
      <w:r w:rsidRPr="00936663">
        <w:rPr>
          <w:rFonts w:ascii="Times New Roman" w:hAnsi="Times New Roman" w:cs="Times New Roman"/>
          <w:sz w:val="28"/>
          <w:szCs w:val="28"/>
        </w:rPr>
        <w:t>водоохранных</w:t>
      </w:r>
      <w:proofErr w:type="spellEnd"/>
      <w:r w:rsidRPr="00936663">
        <w:rPr>
          <w:rFonts w:ascii="Times New Roman" w:hAnsi="Times New Roman" w:cs="Times New Roman"/>
          <w:sz w:val="28"/>
          <w:szCs w:val="28"/>
        </w:rPr>
        <w:t xml:space="preserve"> зонах и прибрежных полосах водных объектов;</w:t>
      </w:r>
    </w:p>
    <w:p w:rsidR="00936663" w:rsidRPr="00936663" w:rsidRDefault="00936663" w:rsidP="00FF3716">
      <w:pPr>
        <w:ind w:firstLine="709"/>
        <w:jc w:val="both"/>
        <w:rPr>
          <w:rFonts w:ascii="Times New Roman" w:hAnsi="Times New Roman" w:cs="Times New Roman"/>
          <w:sz w:val="28"/>
          <w:szCs w:val="28"/>
        </w:rPr>
      </w:pPr>
      <w:r w:rsidRPr="00936663">
        <w:rPr>
          <w:rFonts w:ascii="Times New Roman" w:hAnsi="Times New Roman" w:cs="Times New Roman"/>
          <w:sz w:val="28"/>
          <w:szCs w:val="28"/>
        </w:rPr>
        <w:t>г) обязательных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и агрохимикатами или иными опасными для окружающей среды веществами и отходами производства и потребления;</w:t>
      </w:r>
    </w:p>
    <w:p w:rsidR="00936663" w:rsidRPr="00936663" w:rsidRDefault="00936663" w:rsidP="00FF3716">
      <w:pPr>
        <w:ind w:firstLine="709"/>
        <w:jc w:val="both"/>
        <w:rPr>
          <w:rFonts w:ascii="Times New Roman" w:hAnsi="Times New Roman" w:cs="Times New Roman"/>
          <w:sz w:val="28"/>
          <w:szCs w:val="28"/>
        </w:rPr>
      </w:pPr>
      <w:proofErr w:type="spellStart"/>
      <w:r w:rsidRPr="00936663">
        <w:rPr>
          <w:rFonts w:ascii="Times New Roman" w:hAnsi="Times New Roman" w:cs="Times New Roman"/>
          <w:sz w:val="28"/>
          <w:szCs w:val="28"/>
        </w:rPr>
        <w:t>д</w:t>
      </w:r>
      <w:proofErr w:type="spellEnd"/>
      <w:r w:rsidRPr="00936663">
        <w:rPr>
          <w:rFonts w:ascii="Times New Roman" w:hAnsi="Times New Roman" w:cs="Times New Roman"/>
          <w:sz w:val="28"/>
          <w:szCs w:val="28"/>
        </w:rPr>
        <w:t>) исполнения предписаний об устранении нарушений обязательных требований, выданных должностными лицами Федеральной службы по надзору в сфере природопользования (ее территориальных органов) в пределах их компетенции.</w:t>
      </w:r>
    </w:p>
    <w:p w:rsidR="00936663" w:rsidRPr="00936663" w:rsidRDefault="00936663" w:rsidP="00FF3716">
      <w:pPr>
        <w:ind w:firstLine="709"/>
        <w:jc w:val="both"/>
        <w:rPr>
          <w:rFonts w:ascii="Times New Roman" w:hAnsi="Times New Roman" w:cs="Times New Roman"/>
          <w:sz w:val="28"/>
          <w:szCs w:val="28"/>
        </w:rPr>
      </w:pPr>
      <w:r>
        <w:rPr>
          <w:rFonts w:ascii="Times New Roman" w:hAnsi="Times New Roman" w:cs="Times New Roman"/>
          <w:sz w:val="28"/>
          <w:szCs w:val="28"/>
        </w:rPr>
        <w:t>У</w:t>
      </w:r>
      <w:r w:rsidRPr="00936663">
        <w:rPr>
          <w:rFonts w:ascii="Times New Roman" w:hAnsi="Times New Roman" w:cs="Times New Roman"/>
          <w:sz w:val="28"/>
          <w:szCs w:val="28"/>
        </w:rPr>
        <w:t>казанные</w:t>
      </w:r>
      <w:r>
        <w:rPr>
          <w:rFonts w:ascii="Times New Roman" w:hAnsi="Times New Roman" w:cs="Times New Roman"/>
          <w:sz w:val="28"/>
          <w:szCs w:val="28"/>
        </w:rPr>
        <w:t xml:space="preserve"> полномочия</w:t>
      </w:r>
      <w:r w:rsidRPr="00936663">
        <w:rPr>
          <w:rFonts w:ascii="Times New Roman" w:hAnsi="Times New Roman" w:cs="Times New Roman"/>
          <w:sz w:val="28"/>
          <w:szCs w:val="28"/>
        </w:rPr>
        <w:t xml:space="preserve">, осуществляются в отношении земель всех категорий, за исключением земель сельскохозяйственного назначения, оборот которых регулируется Федеральным </w:t>
      </w:r>
      <w:r w:rsidRPr="00FF3716">
        <w:rPr>
          <w:rFonts w:ascii="Times New Roman" w:hAnsi="Times New Roman" w:cs="Times New Roman"/>
          <w:sz w:val="28"/>
          <w:szCs w:val="28"/>
        </w:rPr>
        <w:t>законом от 24.07.2002 № 101-ФЗ</w:t>
      </w:r>
      <w:r w:rsidRPr="00936663">
        <w:rPr>
          <w:rFonts w:ascii="Times New Roman" w:hAnsi="Times New Roman" w:cs="Times New Roman"/>
          <w:sz w:val="28"/>
          <w:szCs w:val="28"/>
        </w:rPr>
        <w:t xml:space="preserve"> </w:t>
      </w:r>
      <w:r>
        <w:rPr>
          <w:rFonts w:ascii="Times New Roman" w:hAnsi="Times New Roman" w:cs="Times New Roman"/>
          <w:sz w:val="28"/>
          <w:szCs w:val="28"/>
        </w:rPr>
        <w:t>«</w:t>
      </w:r>
      <w:r w:rsidRPr="00936663">
        <w:rPr>
          <w:rFonts w:ascii="Times New Roman" w:hAnsi="Times New Roman" w:cs="Times New Roman"/>
          <w:sz w:val="28"/>
          <w:szCs w:val="28"/>
        </w:rPr>
        <w:t>Об обороте земель сельскохозяйственного назначения</w:t>
      </w:r>
      <w:r>
        <w:rPr>
          <w:rFonts w:ascii="Times New Roman" w:hAnsi="Times New Roman" w:cs="Times New Roman"/>
          <w:sz w:val="28"/>
          <w:szCs w:val="28"/>
        </w:rPr>
        <w:t>»</w:t>
      </w:r>
      <w:r w:rsidRPr="00936663">
        <w:rPr>
          <w:rFonts w:ascii="Times New Roman" w:hAnsi="Times New Roman" w:cs="Times New Roman"/>
          <w:sz w:val="28"/>
          <w:szCs w:val="28"/>
        </w:rPr>
        <w:t xml:space="preserve">, </w:t>
      </w:r>
      <w:proofErr w:type="spellStart"/>
      <w:r w:rsidRPr="00936663">
        <w:rPr>
          <w:rFonts w:ascii="Times New Roman" w:hAnsi="Times New Roman" w:cs="Times New Roman"/>
          <w:sz w:val="28"/>
          <w:szCs w:val="28"/>
        </w:rPr>
        <w:t>виноградопригодных</w:t>
      </w:r>
      <w:proofErr w:type="spellEnd"/>
      <w:r w:rsidRPr="00936663">
        <w:rPr>
          <w:rFonts w:ascii="Times New Roman" w:hAnsi="Times New Roman" w:cs="Times New Roman"/>
          <w:sz w:val="28"/>
          <w:szCs w:val="28"/>
        </w:rPr>
        <w:t xml:space="preserve"> земель и земельных участков, предоставленных подведомственным Федеральной службе безопасности Российской Федерации организациям, на которых расположены объекты, используемые такими организациями.</w:t>
      </w:r>
    </w:p>
    <w:p w:rsidR="00F92E41" w:rsidRDefault="00F92E41" w:rsidP="00FD6293">
      <w:pPr>
        <w:jc w:val="both"/>
        <w:rPr>
          <w:rFonts w:ascii="Times New Roman" w:hAnsi="Times New Roman" w:cs="Times New Roman"/>
          <w:sz w:val="28"/>
          <w:szCs w:val="28"/>
        </w:rPr>
      </w:pPr>
    </w:p>
    <w:p w:rsidR="00F92E41" w:rsidRDefault="0007631A"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w:t>
      </w:r>
      <w:r w:rsidR="00BA605C">
        <w:rPr>
          <w:rFonts w:ascii="Times New Roman" w:hAnsi="Times New Roman" w:cs="Times New Roman"/>
          <w:sz w:val="28"/>
          <w:szCs w:val="28"/>
        </w:rPr>
        <w:t>б общем</w:t>
      </w:r>
      <w:r>
        <w:rPr>
          <w:rFonts w:ascii="Times New Roman" w:hAnsi="Times New Roman" w:cs="Times New Roman"/>
          <w:sz w:val="28"/>
          <w:szCs w:val="28"/>
        </w:rPr>
        <w:t xml:space="preserve"> количестве объектов, оказывающих негативное воздействие на окружающую среду, их распределении по категориям негативного воздействия и категориям риска</w:t>
      </w:r>
      <w:r w:rsidR="00274638">
        <w:rPr>
          <w:rFonts w:ascii="Times New Roman" w:hAnsi="Times New Roman" w:cs="Times New Roman"/>
          <w:sz w:val="28"/>
          <w:szCs w:val="28"/>
        </w:rPr>
        <w:t xml:space="preserve"> (по состоянию на 01.07.2021)</w:t>
      </w:r>
      <w:r>
        <w:rPr>
          <w:rFonts w:ascii="Times New Roman" w:hAnsi="Times New Roman" w:cs="Times New Roman"/>
          <w:sz w:val="28"/>
          <w:szCs w:val="28"/>
        </w:rPr>
        <w:t>:</w:t>
      </w:r>
    </w:p>
    <w:tbl>
      <w:tblPr>
        <w:tblStyle w:val="a6"/>
        <w:tblW w:w="0" w:type="auto"/>
        <w:tblLook w:val="04A0"/>
      </w:tblPr>
      <w:tblGrid>
        <w:gridCol w:w="1508"/>
        <w:gridCol w:w="964"/>
        <w:gridCol w:w="1516"/>
        <w:gridCol w:w="1061"/>
        <w:gridCol w:w="1549"/>
        <w:gridCol w:w="1039"/>
        <w:gridCol w:w="1298"/>
        <w:gridCol w:w="920"/>
      </w:tblGrid>
      <w:tr w:rsidR="00274638" w:rsidRPr="007F7492" w:rsidTr="007F7492">
        <w:tc>
          <w:tcPr>
            <w:tcW w:w="1516"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Количество объектов НВОС в федеральном реестре</w:t>
            </w:r>
          </w:p>
        </w:tc>
        <w:tc>
          <w:tcPr>
            <w:tcW w:w="788"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Всего</w:t>
            </w:r>
          </w:p>
        </w:tc>
        <w:tc>
          <w:tcPr>
            <w:tcW w:w="7551" w:type="dxa"/>
            <w:gridSpan w:val="6"/>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 xml:space="preserve">Категории риска в рамках </w:t>
            </w:r>
            <w:r w:rsidR="00BA605C">
              <w:rPr>
                <w:rFonts w:ascii="Times New Roman" w:hAnsi="Times New Roman"/>
                <w:sz w:val="23"/>
                <w:szCs w:val="23"/>
                <w:lang w:eastAsia="ru-RU"/>
              </w:rPr>
              <w:t xml:space="preserve">комплексного </w:t>
            </w:r>
            <w:r w:rsidRPr="007F7492">
              <w:rPr>
                <w:rFonts w:ascii="Times New Roman" w:hAnsi="Times New Roman"/>
                <w:sz w:val="23"/>
                <w:szCs w:val="23"/>
                <w:lang w:eastAsia="ru-RU"/>
              </w:rPr>
              <w:t>федерального государственного экологического надзора</w:t>
            </w:r>
          </w:p>
        </w:tc>
      </w:tr>
      <w:tr w:rsidR="00274638" w:rsidRPr="007F7492" w:rsidTr="007F7492">
        <w:tc>
          <w:tcPr>
            <w:tcW w:w="1516"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788"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152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Чрезвычайно высокая</w:t>
            </w:r>
          </w:p>
        </w:tc>
        <w:tc>
          <w:tcPr>
            <w:tcW w:w="1068"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Высокая</w:t>
            </w:r>
          </w:p>
        </w:tc>
        <w:tc>
          <w:tcPr>
            <w:tcW w:w="1560"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Значительная</w:t>
            </w:r>
          </w:p>
        </w:tc>
        <w:tc>
          <w:tcPr>
            <w:tcW w:w="1045"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Средняя</w:t>
            </w:r>
          </w:p>
        </w:tc>
        <w:tc>
          <w:tcPr>
            <w:tcW w:w="130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Умеренная</w:t>
            </w:r>
          </w:p>
        </w:tc>
        <w:tc>
          <w:tcPr>
            <w:tcW w:w="104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Низкая</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7 204</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382</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2 455</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3 210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1 094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27</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32 036</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9</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1 261</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6 166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19 004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4 760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836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63 211</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1 480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11 321</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46 632</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3 737</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IV</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13 732</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250</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730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12 706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eastAsia="ru-RU"/>
              </w:rPr>
              <w:t>ИТОГО</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116 183</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394</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3 754</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10 812</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31 669</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52 149</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17 405</w:t>
            </w:r>
          </w:p>
        </w:tc>
      </w:tr>
    </w:tbl>
    <w:p w:rsidR="00EF3934" w:rsidRDefault="00EF3934" w:rsidP="00A30923">
      <w:pPr>
        <w:jc w:val="both"/>
        <w:rPr>
          <w:rFonts w:ascii="Times New Roman" w:hAnsi="Times New Roman" w:cs="Times New Roman"/>
          <w:sz w:val="28"/>
          <w:szCs w:val="28"/>
        </w:rPr>
      </w:pPr>
    </w:p>
    <w:p w:rsidR="00EF3934" w:rsidRDefault="00DD2C7B"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1 июля 2021 года </w:t>
      </w:r>
      <w:r w:rsidR="00C023DC">
        <w:rPr>
          <w:rFonts w:ascii="Times New Roman" w:hAnsi="Times New Roman" w:cs="Times New Roman"/>
          <w:sz w:val="28"/>
          <w:szCs w:val="28"/>
        </w:rPr>
        <w:t>Росприроднадзором осуществлялся федеральный государственный экологич</w:t>
      </w:r>
      <w:r w:rsidR="00FF72B8">
        <w:rPr>
          <w:rFonts w:ascii="Times New Roman" w:hAnsi="Times New Roman" w:cs="Times New Roman"/>
          <w:sz w:val="28"/>
          <w:szCs w:val="28"/>
        </w:rPr>
        <w:t>еский надзор, который включал в себя  15 подвидов надзора.</w:t>
      </w: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Данные об осуществлении комплексного федерального государственного экологического надзора:</w:t>
      </w:r>
    </w:p>
    <w:tbl>
      <w:tblPr>
        <w:tblStyle w:val="a6"/>
        <w:tblW w:w="0" w:type="auto"/>
        <w:tblLook w:val="04A0"/>
      </w:tblPr>
      <w:tblGrid>
        <w:gridCol w:w="5907"/>
        <w:gridCol w:w="1412"/>
        <w:gridCol w:w="1130"/>
        <w:gridCol w:w="1406"/>
      </w:tblGrid>
      <w:tr w:rsidR="00FF72B8" w:rsidRPr="00AB3D9A" w:rsidTr="00BA4304">
        <w:tc>
          <w:tcPr>
            <w:tcW w:w="5949" w:type="dxa"/>
          </w:tcPr>
          <w:p w:rsidR="00FF72B8" w:rsidRPr="00AB3D9A" w:rsidRDefault="00FF72B8" w:rsidP="00BA4304">
            <w:pPr>
              <w:pStyle w:val="ConsPlusTitle"/>
              <w:jc w:val="both"/>
              <w:rPr>
                <w:b w:val="0"/>
                <w:bCs w:val="0"/>
              </w:rPr>
            </w:pPr>
          </w:p>
        </w:tc>
        <w:tc>
          <w:tcPr>
            <w:tcW w:w="1417" w:type="dxa"/>
          </w:tcPr>
          <w:p w:rsidR="00FF72B8" w:rsidRPr="00AB3D9A" w:rsidRDefault="00FF72B8" w:rsidP="00BA4304">
            <w:pPr>
              <w:pStyle w:val="ConsPlusTitle"/>
              <w:jc w:val="center"/>
              <w:rPr>
                <w:b w:val="0"/>
                <w:bCs w:val="0"/>
              </w:rPr>
            </w:pPr>
            <w:r w:rsidRPr="00AB3D9A">
              <w:rPr>
                <w:b w:val="0"/>
                <w:bCs w:val="0"/>
              </w:rPr>
              <w:t>6 месяцев 2020 г.</w:t>
            </w:r>
          </w:p>
        </w:tc>
        <w:tc>
          <w:tcPr>
            <w:tcW w:w="1134" w:type="dxa"/>
          </w:tcPr>
          <w:p w:rsidR="00FF72B8" w:rsidRPr="00AB3D9A" w:rsidRDefault="00FF72B8" w:rsidP="00BA4304">
            <w:pPr>
              <w:pStyle w:val="ConsPlusTitle"/>
              <w:jc w:val="center"/>
              <w:rPr>
                <w:b w:val="0"/>
                <w:bCs w:val="0"/>
              </w:rPr>
            </w:pPr>
            <w:r w:rsidRPr="00AB3D9A">
              <w:rPr>
                <w:b w:val="0"/>
                <w:bCs w:val="0"/>
              </w:rPr>
              <w:t>2020 г.</w:t>
            </w:r>
          </w:p>
        </w:tc>
        <w:tc>
          <w:tcPr>
            <w:tcW w:w="1411" w:type="dxa"/>
          </w:tcPr>
          <w:p w:rsidR="00FF72B8" w:rsidRPr="00AB3D9A" w:rsidRDefault="00FF72B8" w:rsidP="00BA4304">
            <w:pPr>
              <w:pStyle w:val="ConsPlusTitle"/>
              <w:jc w:val="center"/>
              <w:rPr>
                <w:b w:val="0"/>
                <w:bCs w:val="0"/>
              </w:rPr>
            </w:pPr>
            <w:r w:rsidRPr="00AB3D9A">
              <w:rPr>
                <w:b w:val="0"/>
                <w:bCs w:val="0"/>
              </w:rPr>
              <w:t>6 месяцев 2021 г.</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проведенных проверок, из них:</w:t>
            </w:r>
          </w:p>
        </w:tc>
        <w:tc>
          <w:tcPr>
            <w:tcW w:w="1417" w:type="dxa"/>
          </w:tcPr>
          <w:p w:rsidR="00FF72B8" w:rsidRPr="00AB3D9A" w:rsidRDefault="00FF72B8" w:rsidP="00BA4304">
            <w:pPr>
              <w:pStyle w:val="ConsPlusTitle"/>
              <w:jc w:val="center"/>
              <w:rPr>
                <w:b w:val="0"/>
                <w:bCs w:val="0"/>
              </w:rPr>
            </w:pPr>
            <w:r w:rsidRPr="00AB3D9A">
              <w:rPr>
                <w:b w:val="0"/>
                <w:bCs w:val="0"/>
              </w:rPr>
              <w:t>2842</w:t>
            </w:r>
          </w:p>
        </w:tc>
        <w:tc>
          <w:tcPr>
            <w:tcW w:w="1134" w:type="dxa"/>
          </w:tcPr>
          <w:p w:rsidR="00FF72B8" w:rsidRPr="00AB3D9A" w:rsidRDefault="00FF72B8" w:rsidP="00BA4304">
            <w:pPr>
              <w:pStyle w:val="ConsPlusTitle"/>
              <w:jc w:val="center"/>
              <w:rPr>
                <w:b w:val="0"/>
                <w:bCs w:val="0"/>
              </w:rPr>
            </w:pPr>
            <w:r w:rsidRPr="00AB3D9A">
              <w:rPr>
                <w:b w:val="0"/>
                <w:bCs w:val="0"/>
              </w:rPr>
              <w:t>4265</w:t>
            </w:r>
          </w:p>
        </w:tc>
        <w:tc>
          <w:tcPr>
            <w:tcW w:w="1411" w:type="dxa"/>
          </w:tcPr>
          <w:p w:rsidR="00FF72B8" w:rsidRPr="00AB3D9A" w:rsidRDefault="00FF72B8" w:rsidP="00BA4304">
            <w:pPr>
              <w:pStyle w:val="ConsPlusTitle"/>
              <w:jc w:val="center"/>
              <w:rPr>
                <w:b w:val="0"/>
                <w:bCs w:val="0"/>
              </w:rPr>
            </w:pPr>
            <w:r w:rsidRPr="00AB3D9A">
              <w:rPr>
                <w:b w:val="0"/>
                <w:bCs w:val="0"/>
              </w:rPr>
              <w:t>5756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499</w:t>
            </w:r>
          </w:p>
        </w:tc>
        <w:tc>
          <w:tcPr>
            <w:tcW w:w="1134" w:type="dxa"/>
          </w:tcPr>
          <w:p w:rsidR="00FF72B8" w:rsidRPr="00AB3D9A" w:rsidRDefault="00FF72B8" w:rsidP="00BA4304">
            <w:pPr>
              <w:pStyle w:val="ConsPlusTitle"/>
              <w:jc w:val="center"/>
              <w:rPr>
                <w:b w:val="0"/>
                <w:bCs w:val="0"/>
              </w:rPr>
            </w:pPr>
            <w:r w:rsidRPr="00AB3D9A">
              <w:rPr>
                <w:b w:val="0"/>
                <w:bCs w:val="0"/>
              </w:rPr>
              <w:t>813</w:t>
            </w:r>
          </w:p>
        </w:tc>
        <w:tc>
          <w:tcPr>
            <w:tcW w:w="1411" w:type="dxa"/>
          </w:tcPr>
          <w:p w:rsidR="00FF72B8" w:rsidRPr="00AB3D9A" w:rsidRDefault="00FF72B8" w:rsidP="00BA4304">
            <w:pPr>
              <w:pStyle w:val="ConsPlusTitle"/>
              <w:jc w:val="center"/>
              <w:rPr>
                <w:b w:val="0"/>
                <w:bCs w:val="0"/>
              </w:rPr>
            </w:pPr>
            <w:r w:rsidRPr="00AB3D9A">
              <w:rPr>
                <w:b w:val="0"/>
                <w:bCs w:val="0"/>
              </w:rPr>
              <w:t>1452</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2343</w:t>
            </w:r>
          </w:p>
        </w:tc>
        <w:tc>
          <w:tcPr>
            <w:tcW w:w="1134" w:type="dxa"/>
          </w:tcPr>
          <w:p w:rsidR="00FF72B8" w:rsidRPr="00AB3D9A" w:rsidRDefault="00FF72B8" w:rsidP="00BA4304">
            <w:pPr>
              <w:pStyle w:val="ConsPlusTitle"/>
              <w:jc w:val="center"/>
              <w:rPr>
                <w:b w:val="0"/>
                <w:bCs w:val="0"/>
              </w:rPr>
            </w:pPr>
            <w:r w:rsidRPr="00AB3D9A">
              <w:rPr>
                <w:b w:val="0"/>
                <w:bCs w:val="0"/>
              </w:rPr>
              <w:t>3452</w:t>
            </w:r>
          </w:p>
        </w:tc>
        <w:tc>
          <w:tcPr>
            <w:tcW w:w="1411" w:type="dxa"/>
          </w:tcPr>
          <w:p w:rsidR="00FF72B8" w:rsidRPr="00AB3D9A" w:rsidRDefault="00FF72B8" w:rsidP="00BA4304">
            <w:pPr>
              <w:pStyle w:val="ConsPlusTitle"/>
              <w:jc w:val="center"/>
              <w:rPr>
                <w:b w:val="0"/>
                <w:bCs w:val="0"/>
              </w:rPr>
            </w:pPr>
            <w:r w:rsidRPr="00AB3D9A">
              <w:rPr>
                <w:b w:val="0"/>
                <w:bCs w:val="0"/>
              </w:rPr>
              <w:t>4304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контролю за исполнением ранее выданных предписаний</w:t>
            </w:r>
          </w:p>
        </w:tc>
        <w:tc>
          <w:tcPr>
            <w:tcW w:w="1417" w:type="dxa"/>
          </w:tcPr>
          <w:p w:rsidR="00FF72B8" w:rsidRPr="00AB3D9A" w:rsidRDefault="00FF72B8" w:rsidP="00BA4304">
            <w:pPr>
              <w:pStyle w:val="ConsPlusTitle"/>
              <w:jc w:val="center"/>
              <w:rPr>
                <w:b w:val="0"/>
                <w:bCs w:val="0"/>
              </w:rPr>
            </w:pPr>
            <w:r w:rsidRPr="00AB3D9A">
              <w:rPr>
                <w:b w:val="0"/>
                <w:bCs w:val="0"/>
              </w:rPr>
              <w:t>1649</w:t>
            </w:r>
          </w:p>
        </w:tc>
        <w:tc>
          <w:tcPr>
            <w:tcW w:w="1134" w:type="dxa"/>
          </w:tcPr>
          <w:p w:rsidR="00FF72B8" w:rsidRPr="00AB3D9A" w:rsidRDefault="00FF72B8" w:rsidP="00BA4304">
            <w:pPr>
              <w:pStyle w:val="ConsPlusTitle"/>
              <w:jc w:val="center"/>
              <w:rPr>
                <w:b w:val="0"/>
                <w:bCs w:val="0"/>
              </w:rPr>
            </w:pPr>
            <w:r w:rsidRPr="00AB3D9A">
              <w:rPr>
                <w:b w:val="0"/>
                <w:bCs w:val="0"/>
              </w:rPr>
              <w:t>2239</w:t>
            </w:r>
          </w:p>
        </w:tc>
        <w:tc>
          <w:tcPr>
            <w:tcW w:w="1411" w:type="dxa"/>
          </w:tcPr>
          <w:p w:rsidR="00FF72B8" w:rsidRPr="00AB3D9A" w:rsidRDefault="00FF72B8" w:rsidP="00BA4304">
            <w:pPr>
              <w:pStyle w:val="ConsPlusTitle"/>
              <w:jc w:val="center"/>
              <w:rPr>
                <w:b w:val="0"/>
                <w:bCs w:val="0"/>
              </w:rPr>
            </w:pPr>
            <w:r w:rsidRPr="00AB3D9A">
              <w:rPr>
                <w:b w:val="0"/>
                <w:bCs w:val="0"/>
              </w:rPr>
              <w:t>3613</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w:t>
            </w:r>
          </w:p>
        </w:tc>
        <w:tc>
          <w:tcPr>
            <w:tcW w:w="1417" w:type="dxa"/>
          </w:tcPr>
          <w:p w:rsidR="00FF72B8" w:rsidRPr="00AB3D9A" w:rsidRDefault="00FF72B8" w:rsidP="00BA4304">
            <w:pPr>
              <w:pStyle w:val="ConsPlusTitle"/>
              <w:jc w:val="center"/>
              <w:rPr>
                <w:b w:val="0"/>
                <w:bCs w:val="0"/>
              </w:rPr>
            </w:pPr>
            <w:r w:rsidRPr="00AB3D9A">
              <w:rPr>
                <w:b w:val="0"/>
                <w:bCs w:val="0"/>
              </w:rPr>
              <w:t>202</w:t>
            </w:r>
          </w:p>
        </w:tc>
        <w:tc>
          <w:tcPr>
            <w:tcW w:w="1134" w:type="dxa"/>
          </w:tcPr>
          <w:p w:rsidR="00FF72B8" w:rsidRPr="00AB3D9A" w:rsidRDefault="00FF72B8" w:rsidP="00BA4304">
            <w:pPr>
              <w:pStyle w:val="ConsPlusTitle"/>
              <w:jc w:val="center"/>
              <w:rPr>
                <w:b w:val="0"/>
                <w:bCs w:val="0"/>
              </w:rPr>
            </w:pPr>
            <w:r w:rsidRPr="00AB3D9A">
              <w:rPr>
                <w:b w:val="0"/>
                <w:bCs w:val="0"/>
              </w:rPr>
              <w:t>386</w:t>
            </w:r>
          </w:p>
        </w:tc>
        <w:tc>
          <w:tcPr>
            <w:tcW w:w="1411" w:type="dxa"/>
          </w:tcPr>
          <w:p w:rsidR="00FF72B8" w:rsidRPr="00AB3D9A" w:rsidRDefault="00FF72B8" w:rsidP="00BA4304">
            <w:pPr>
              <w:pStyle w:val="ConsPlusTitle"/>
              <w:jc w:val="center"/>
              <w:rPr>
                <w:b w:val="0"/>
                <w:bCs w:val="0"/>
              </w:rPr>
            </w:pPr>
            <w:r w:rsidRPr="00AB3D9A">
              <w:rPr>
                <w:b w:val="0"/>
                <w:bCs w:val="0"/>
              </w:rPr>
              <w:t>188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поручениями Президента Российской Федерации, Правительства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369</w:t>
            </w:r>
          </w:p>
        </w:tc>
        <w:tc>
          <w:tcPr>
            <w:tcW w:w="1134" w:type="dxa"/>
          </w:tcPr>
          <w:p w:rsidR="00FF72B8" w:rsidRPr="00AB3D9A" w:rsidRDefault="00FF72B8" w:rsidP="00BA4304">
            <w:pPr>
              <w:pStyle w:val="ConsPlusTitle"/>
              <w:jc w:val="center"/>
              <w:rPr>
                <w:b w:val="0"/>
                <w:bCs w:val="0"/>
              </w:rPr>
            </w:pPr>
            <w:r w:rsidRPr="00AB3D9A">
              <w:rPr>
                <w:b w:val="0"/>
                <w:bCs w:val="0"/>
              </w:rPr>
              <w:t>577</w:t>
            </w:r>
          </w:p>
        </w:tc>
        <w:tc>
          <w:tcPr>
            <w:tcW w:w="1411" w:type="dxa"/>
          </w:tcPr>
          <w:p w:rsidR="00FF72B8" w:rsidRPr="00AB3D9A" w:rsidRDefault="00FF72B8" w:rsidP="00BA4304">
            <w:pPr>
              <w:pStyle w:val="ConsPlusTitle"/>
              <w:jc w:val="center"/>
              <w:rPr>
                <w:b w:val="0"/>
                <w:bCs w:val="0"/>
              </w:rPr>
            </w:pPr>
            <w:r w:rsidRPr="00AB3D9A">
              <w:rPr>
                <w:b w:val="0"/>
                <w:bCs w:val="0"/>
              </w:rPr>
              <w:t>348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требованием органов прокуратуры</w:t>
            </w:r>
          </w:p>
        </w:tc>
        <w:tc>
          <w:tcPr>
            <w:tcW w:w="1417" w:type="dxa"/>
          </w:tcPr>
          <w:p w:rsidR="00FF72B8" w:rsidRPr="00AB3D9A" w:rsidRDefault="00FF72B8" w:rsidP="00BA4304">
            <w:pPr>
              <w:pStyle w:val="ConsPlusTitle"/>
              <w:jc w:val="center"/>
              <w:rPr>
                <w:b w:val="0"/>
                <w:bCs w:val="0"/>
              </w:rPr>
            </w:pPr>
            <w:r w:rsidRPr="00AB3D9A">
              <w:rPr>
                <w:b w:val="0"/>
                <w:bCs w:val="0"/>
              </w:rPr>
              <w:t>26</w:t>
            </w:r>
          </w:p>
        </w:tc>
        <w:tc>
          <w:tcPr>
            <w:tcW w:w="1134" w:type="dxa"/>
          </w:tcPr>
          <w:p w:rsidR="00FF72B8" w:rsidRPr="00AB3D9A" w:rsidRDefault="00FF72B8" w:rsidP="00BA4304">
            <w:pPr>
              <w:pStyle w:val="ConsPlusTitle"/>
              <w:jc w:val="center"/>
              <w:rPr>
                <w:b w:val="0"/>
                <w:bCs w:val="0"/>
              </w:rPr>
            </w:pPr>
            <w:r w:rsidRPr="00AB3D9A">
              <w:rPr>
                <w:b w:val="0"/>
                <w:bCs w:val="0"/>
              </w:rPr>
              <w:t>136</w:t>
            </w:r>
          </w:p>
        </w:tc>
        <w:tc>
          <w:tcPr>
            <w:tcW w:w="1411" w:type="dxa"/>
          </w:tcPr>
          <w:p w:rsidR="00FF72B8" w:rsidRPr="00AB3D9A" w:rsidRDefault="00FF72B8" w:rsidP="00BA4304">
            <w:pPr>
              <w:pStyle w:val="ConsPlusTitle"/>
              <w:jc w:val="center"/>
              <w:rPr>
                <w:b w:val="0"/>
                <w:bCs w:val="0"/>
              </w:rPr>
            </w:pPr>
            <w:r w:rsidRPr="00AB3D9A">
              <w:rPr>
                <w:b w:val="0"/>
                <w:bCs w:val="0"/>
              </w:rPr>
              <w:t>44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иным основаниям, установленным законодательством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97</w:t>
            </w:r>
          </w:p>
        </w:tc>
        <w:tc>
          <w:tcPr>
            <w:tcW w:w="1134" w:type="dxa"/>
          </w:tcPr>
          <w:p w:rsidR="00FF72B8" w:rsidRPr="00AB3D9A" w:rsidRDefault="00FF72B8" w:rsidP="00BA4304">
            <w:pPr>
              <w:pStyle w:val="ConsPlusTitle"/>
              <w:jc w:val="center"/>
              <w:rPr>
                <w:b w:val="0"/>
                <w:bCs w:val="0"/>
              </w:rPr>
            </w:pPr>
            <w:r w:rsidRPr="00AB3D9A">
              <w:rPr>
                <w:b w:val="0"/>
                <w:bCs w:val="0"/>
              </w:rPr>
              <w:t>114</w:t>
            </w:r>
          </w:p>
        </w:tc>
        <w:tc>
          <w:tcPr>
            <w:tcW w:w="1411" w:type="dxa"/>
          </w:tcPr>
          <w:p w:rsidR="00FF72B8" w:rsidRPr="00AB3D9A" w:rsidRDefault="00FF72B8" w:rsidP="00BA4304">
            <w:pPr>
              <w:pStyle w:val="ConsPlusTitle"/>
              <w:jc w:val="center"/>
              <w:rPr>
                <w:b w:val="0"/>
                <w:bCs w:val="0"/>
              </w:rPr>
            </w:pPr>
            <w:r w:rsidRPr="00AB3D9A">
              <w:rPr>
                <w:b w:val="0"/>
                <w:bCs w:val="0"/>
              </w:rPr>
              <w:t>111</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Выявлено правонарушений всего, из них:</w:t>
            </w:r>
          </w:p>
        </w:tc>
        <w:tc>
          <w:tcPr>
            <w:tcW w:w="1417" w:type="dxa"/>
          </w:tcPr>
          <w:p w:rsidR="00FF72B8" w:rsidRPr="00AB3D9A" w:rsidRDefault="00FF72B8" w:rsidP="00BA4304">
            <w:pPr>
              <w:pStyle w:val="ConsPlusTitle"/>
              <w:jc w:val="center"/>
              <w:rPr>
                <w:b w:val="0"/>
                <w:bCs w:val="0"/>
              </w:rPr>
            </w:pPr>
            <w:r w:rsidRPr="00AB3D9A">
              <w:rPr>
                <w:b w:val="0"/>
                <w:bCs w:val="0"/>
              </w:rPr>
              <w:t>4747</w:t>
            </w:r>
          </w:p>
        </w:tc>
        <w:tc>
          <w:tcPr>
            <w:tcW w:w="1134" w:type="dxa"/>
          </w:tcPr>
          <w:p w:rsidR="00FF72B8" w:rsidRPr="00AB3D9A" w:rsidRDefault="00FF72B8" w:rsidP="00BA4304">
            <w:pPr>
              <w:pStyle w:val="ConsPlusTitle"/>
              <w:jc w:val="center"/>
              <w:rPr>
                <w:b w:val="0"/>
                <w:bCs w:val="0"/>
              </w:rPr>
            </w:pPr>
            <w:r w:rsidRPr="00AB3D9A">
              <w:rPr>
                <w:b w:val="0"/>
                <w:bCs w:val="0"/>
              </w:rPr>
              <w:t>12246</w:t>
            </w:r>
          </w:p>
        </w:tc>
        <w:tc>
          <w:tcPr>
            <w:tcW w:w="1411" w:type="dxa"/>
          </w:tcPr>
          <w:p w:rsidR="00FF72B8" w:rsidRPr="00AB3D9A" w:rsidRDefault="00FF72B8" w:rsidP="00BA4304">
            <w:pPr>
              <w:pStyle w:val="ConsPlusTitle"/>
              <w:jc w:val="center"/>
              <w:rPr>
                <w:b w:val="0"/>
                <w:bCs w:val="0"/>
              </w:rPr>
            </w:pPr>
            <w:r w:rsidRPr="00AB3D9A">
              <w:rPr>
                <w:b w:val="0"/>
                <w:bCs w:val="0"/>
              </w:rPr>
              <w:t>17396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2448</w:t>
            </w:r>
          </w:p>
        </w:tc>
        <w:tc>
          <w:tcPr>
            <w:tcW w:w="1134" w:type="dxa"/>
          </w:tcPr>
          <w:p w:rsidR="00FF72B8" w:rsidRPr="00AB3D9A" w:rsidRDefault="00FF72B8" w:rsidP="00BA4304">
            <w:pPr>
              <w:pStyle w:val="ConsPlusTitle"/>
              <w:jc w:val="center"/>
              <w:rPr>
                <w:b w:val="0"/>
                <w:bCs w:val="0"/>
              </w:rPr>
            </w:pPr>
            <w:r w:rsidRPr="00AB3D9A">
              <w:rPr>
                <w:b w:val="0"/>
                <w:bCs w:val="0"/>
              </w:rPr>
              <w:t>5202</w:t>
            </w:r>
          </w:p>
        </w:tc>
        <w:tc>
          <w:tcPr>
            <w:tcW w:w="1411" w:type="dxa"/>
          </w:tcPr>
          <w:p w:rsidR="00FF72B8" w:rsidRPr="00AB3D9A" w:rsidRDefault="00FF72B8" w:rsidP="00BA4304">
            <w:pPr>
              <w:pStyle w:val="ConsPlusTitle"/>
              <w:jc w:val="center"/>
              <w:rPr>
                <w:b w:val="0"/>
                <w:bCs w:val="0"/>
              </w:rPr>
            </w:pPr>
            <w:r w:rsidRPr="00AB3D9A">
              <w:rPr>
                <w:b w:val="0"/>
                <w:bCs w:val="0"/>
              </w:rPr>
              <w:t>9980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2299</w:t>
            </w:r>
          </w:p>
        </w:tc>
        <w:tc>
          <w:tcPr>
            <w:tcW w:w="1134" w:type="dxa"/>
          </w:tcPr>
          <w:p w:rsidR="00FF72B8" w:rsidRPr="00AB3D9A" w:rsidRDefault="00FF72B8" w:rsidP="00BA4304">
            <w:pPr>
              <w:pStyle w:val="ConsPlusTitle"/>
              <w:jc w:val="center"/>
              <w:rPr>
                <w:b w:val="0"/>
                <w:bCs w:val="0"/>
              </w:rPr>
            </w:pPr>
            <w:r w:rsidRPr="00AB3D9A">
              <w:rPr>
                <w:b w:val="0"/>
                <w:bCs w:val="0"/>
              </w:rPr>
              <w:t>7044</w:t>
            </w:r>
          </w:p>
        </w:tc>
        <w:tc>
          <w:tcPr>
            <w:tcW w:w="1411" w:type="dxa"/>
          </w:tcPr>
          <w:p w:rsidR="00FF72B8" w:rsidRPr="00AB3D9A" w:rsidRDefault="00FF72B8" w:rsidP="00BA4304">
            <w:pPr>
              <w:pStyle w:val="ConsPlusTitle"/>
              <w:jc w:val="center"/>
              <w:rPr>
                <w:b w:val="0"/>
                <w:bCs w:val="0"/>
              </w:rPr>
            </w:pPr>
            <w:r w:rsidRPr="00AB3D9A">
              <w:rPr>
                <w:b w:val="0"/>
                <w:bCs w:val="0"/>
              </w:rPr>
              <w:t>7416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 xml:space="preserve">невыполнение предписаний </w:t>
            </w:r>
          </w:p>
        </w:tc>
        <w:tc>
          <w:tcPr>
            <w:tcW w:w="1417" w:type="dxa"/>
          </w:tcPr>
          <w:p w:rsidR="00FF72B8" w:rsidRPr="00AB3D9A" w:rsidRDefault="00FF72B8" w:rsidP="00BA4304">
            <w:pPr>
              <w:pStyle w:val="ConsPlusTitle"/>
              <w:jc w:val="center"/>
              <w:rPr>
                <w:b w:val="0"/>
                <w:bCs w:val="0"/>
              </w:rPr>
            </w:pPr>
            <w:r w:rsidRPr="00AB3D9A">
              <w:rPr>
                <w:b w:val="0"/>
                <w:bCs w:val="0"/>
              </w:rPr>
              <w:t>1118</w:t>
            </w:r>
          </w:p>
        </w:tc>
        <w:tc>
          <w:tcPr>
            <w:tcW w:w="1134" w:type="dxa"/>
          </w:tcPr>
          <w:p w:rsidR="00FF72B8" w:rsidRPr="00AB3D9A" w:rsidRDefault="00FF72B8" w:rsidP="00BA4304">
            <w:pPr>
              <w:pStyle w:val="ConsPlusTitle"/>
              <w:jc w:val="center"/>
              <w:rPr>
                <w:b w:val="0"/>
                <w:bCs w:val="0"/>
              </w:rPr>
            </w:pPr>
            <w:r w:rsidRPr="00AB3D9A">
              <w:rPr>
                <w:b w:val="0"/>
                <w:bCs w:val="0"/>
              </w:rPr>
              <w:t>1356</w:t>
            </w:r>
          </w:p>
        </w:tc>
        <w:tc>
          <w:tcPr>
            <w:tcW w:w="1411" w:type="dxa"/>
          </w:tcPr>
          <w:p w:rsidR="00FF72B8" w:rsidRPr="00AB3D9A" w:rsidRDefault="00FF72B8" w:rsidP="00BA4304">
            <w:pPr>
              <w:pStyle w:val="ConsPlusTitle"/>
              <w:jc w:val="center"/>
              <w:rPr>
                <w:b w:val="0"/>
                <w:bCs w:val="0"/>
              </w:rPr>
            </w:pPr>
            <w:r w:rsidRPr="00AB3D9A">
              <w:rPr>
                <w:b w:val="0"/>
                <w:bCs w:val="0"/>
              </w:rPr>
              <w:t>3678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нарушение обязательных требований законодательства</w:t>
            </w:r>
          </w:p>
        </w:tc>
        <w:tc>
          <w:tcPr>
            <w:tcW w:w="1417" w:type="dxa"/>
          </w:tcPr>
          <w:p w:rsidR="00FF72B8" w:rsidRPr="00AB3D9A" w:rsidRDefault="00FF72B8" w:rsidP="00BA4304">
            <w:pPr>
              <w:pStyle w:val="ConsPlusTitle"/>
              <w:jc w:val="center"/>
              <w:rPr>
                <w:b w:val="0"/>
                <w:bCs w:val="0"/>
              </w:rPr>
            </w:pPr>
            <w:r w:rsidRPr="00AB3D9A">
              <w:rPr>
                <w:b w:val="0"/>
                <w:bCs w:val="0"/>
              </w:rPr>
              <w:t>1181</w:t>
            </w:r>
          </w:p>
        </w:tc>
        <w:tc>
          <w:tcPr>
            <w:tcW w:w="1134" w:type="dxa"/>
          </w:tcPr>
          <w:p w:rsidR="00FF72B8" w:rsidRPr="00AB3D9A" w:rsidRDefault="00FF72B8" w:rsidP="00BA4304">
            <w:pPr>
              <w:pStyle w:val="ConsPlusTitle"/>
              <w:jc w:val="center"/>
              <w:rPr>
                <w:b w:val="0"/>
                <w:bCs w:val="0"/>
              </w:rPr>
            </w:pPr>
            <w:r w:rsidRPr="00AB3D9A">
              <w:rPr>
                <w:b w:val="0"/>
                <w:bCs w:val="0"/>
              </w:rPr>
              <w:t>5688</w:t>
            </w:r>
          </w:p>
        </w:tc>
        <w:tc>
          <w:tcPr>
            <w:tcW w:w="1411" w:type="dxa"/>
          </w:tcPr>
          <w:p w:rsidR="00FF72B8" w:rsidRPr="00AB3D9A" w:rsidRDefault="00FF72B8" w:rsidP="00BA4304">
            <w:pPr>
              <w:pStyle w:val="ConsPlusTitle"/>
              <w:jc w:val="center"/>
              <w:rPr>
                <w:b w:val="0"/>
                <w:bCs w:val="0"/>
              </w:rPr>
            </w:pPr>
            <w:r w:rsidRPr="00AB3D9A">
              <w:rPr>
                <w:b w:val="0"/>
                <w:bCs w:val="0"/>
              </w:rPr>
              <w:t>3738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7" w:type="dxa"/>
          </w:tcPr>
          <w:p w:rsidR="00FF72B8" w:rsidRPr="00AB3D9A" w:rsidRDefault="00FF72B8" w:rsidP="00BA4304">
            <w:pPr>
              <w:pStyle w:val="ConsPlusTitle"/>
              <w:jc w:val="center"/>
              <w:rPr>
                <w:b w:val="0"/>
                <w:bCs w:val="0"/>
              </w:rPr>
            </w:pPr>
            <w:r w:rsidRPr="00AB3D9A">
              <w:rPr>
                <w:b w:val="0"/>
                <w:bCs w:val="0"/>
              </w:rPr>
              <w:t>117</w:t>
            </w:r>
          </w:p>
        </w:tc>
        <w:tc>
          <w:tcPr>
            <w:tcW w:w="1134" w:type="dxa"/>
          </w:tcPr>
          <w:p w:rsidR="00FF72B8" w:rsidRPr="00AB3D9A" w:rsidRDefault="00FF72B8" w:rsidP="00BA4304">
            <w:pPr>
              <w:pStyle w:val="ConsPlusTitle"/>
              <w:jc w:val="center"/>
              <w:rPr>
                <w:b w:val="0"/>
                <w:bCs w:val="0"/>
              </w:rPr>
            </w:pPr>
            <w:r w:rsidRPr="00AB3D9A">
              <w:rPr>
                <w:b w:val="0"/>
                <w:bCs w:val="0"/>
              </w:rPr>
              <w:t>298</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жизни, здоровью граждан</w:t>
            </w:r>
          </w:p>
        </w:tc>
        <w:tc>
          <w:tcPr>
            <w:tcW w:w="1417" w:type="dxa"/>
          </w:tcPr>
          <w:p w:rsidR="00FF72B8" w:rsidRPr="00AB3D9A" w:rsidRDefault="00FF72B8" w:rsidP="00BA4304">
            <w:pPr>
              <w:pStyle w:val="ConsPlusTitle"/>
              <w:jc w:val="center"/>
              <w:rPr>
                <w:b w:val="0"/>
                <w:bCs w:val="0"/>
              </w:rPr>
            </w:pPr>
            <w:r w:rsidRPr="00AB3D9A">
              <w:rPr>
                <w:b w:val="0"/>
                <w:bCs w:val="0"/>
              </w:rPr>
              <w:t>1</w:t>
            </w:r>
          </w:p>
        </w:tc>
        <w:tc>
          <w:tcPr>
            <w:tcW w:w="1134" w:type="dxa"/>
          </w:tcPr>
          <w:p w:rsidR="00FF72B8" w:rsidRPr="00AB3D9A" w:rsidRDefault="00FF72B8" w:rsidP="00BA4304">
            <w:pPr>
              <w:pStyle w:val="ConsPlusTitle"/>
              <w:jc w:val="center"/>
              <w:rPr>
                <w:b w:val="0"/>
                <w:bCs w:val="0"/>
              </w:rPr>
            </w:pPr>
            <w:r w:rsidRPr="00AB3D9A">
              <w:rPr>
                <w:b w:val="0"/>
                <w:bCs w:val="0"/>
              </w:rPr>
              <w:t>4</w:t>
            </w:r>
          </w:p>
        </w:tc>
        <w:tc>
          <w:tcPr>
            <w:tcW w:w="1411" w:type="dxa"/>
          </w:tcPr>
          <w:p w:rsidR="00FF72B8" w:rsidRPr="00AB3D9A" w:rsidRDefault="00FF72B8" w:rsidP="00BA4304">
            <w:pPr>
              <w:pStyle w:val="ConsPlusTitle"/>
              <w:jc w:val="center"/>
              <w:rPr>
                <w:b w:val="0"/>
                <w:bCs w:val="0"/>
              </w:rPr>
            </w:pPr>
            <w:r w:rsidRPr="00AB3D9A">
              <w:rPr>
                <w:b w:val="0"/>
                <w:bCs w:val="0"/>
              </w:rPr>
              <w:t>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животным, растениям, окружающей среде</w:t>
            </w:r>
          </w:p>
        </w:tc>
        <w:tc>
          <w:tcPr>
            <w:tcW w:w="1417" w:type="dxa"/>
          </w:tcPr>
          <w:p w:rsidR="00FF72B8" w:rsidRPr="00AB3D9A" w:rsidRDefault="00FF72B8" w:rsidP="00BA4304">
            <w:pPr>
              <w:pStyle w:val="ConsPlusTitle"/>
              <w:jc w:val="center"/>
              <w:rPr>
                <w:b w:val="0"/>
                <w:bCs w:val="0"/>
              </w:rPr>
            </w:pPr>
            <w:r w:rsidRPr="00AB3D9A">
              <w:rPr>
                <w:b w:val="0"/>
                <w:bCs w:val="0"/>
              </w:rPr>
              <w:t>112</w:t>
            </w:r>
          </w:p>
        </w:tc>
        <w:tc>
          <w:tcPr>
            <w:tcW w:w="1134" w:type="dxa"/>
          </w:tcPr>
          <w:p w:rsidR="00FF72B8" w:rsidRPr="00AB3D9A" w:rsidRDefault="00FF72B8" w:rsidP="00BA4304">
            <w:pPr>
              <w:pStyle w:val="ConsPlusTitle"/>
              <w:jc w:val="center"/>
              <w:rPr>
                <w:b w:val="0"/>
                <w:bCs w:val="0"/>
              </w:rPr>
            </w:pPr>
            <w:r w:rsidRPr="00AB3D9A">
              <w:rPr>
                <w:b w:val="0"/>
                <w:bCs w:val="0"/>
              </w:rPr>
              <w:t>289</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возникновения чрезвычайных ситуаций техногенного характера</w:t>
            </w:r>
          </w:p>
        </w:tc>
        <w:tc>
          <w:tcPr>
            <w:tcW w:w="1417" w:type="dxa"/>
          </w:tcPr>
          <w:p w:rsidR="00FF72B8" w:rsidRPr="00AB3D9A" w:rsidRDefault="00FF72B8" w:rsidP="00BA4304">
            <w:pPr>
              <w:pStyle w:val="ConsPlusTitle"/>
              <w:jc w:val="center"/>
              <w:rPr>
                <w:b w:val="0"/>
                <w:bCs w:val="0"/>
              </w:rPr>
            </w:pPr>
            <w:r w:rsidRPr="00AB3D9A">
              <w:rPr>
                <w:b w:val="0"/>
                <w:bCs w:val="0"/>
              </w:rPr>
              <w:t>4</w:t>
            </w:r>
          </w:p>
        </w:tc>
        <w:tc>
          <w:tcPr>
            <w:tcW w:w="1134" w:type="dxa"/>
          </w:tcPr>
          <w:p w:rsidR="00FF72B8" w:rsidRPr="00AB3D9A" w:rsidRDefault="00FF72B8" w:rsidP="00BA4304">
            <w:pPr>
              <w:pStyle w:val="ConsPlusTitle"/>
              <w:jc w:val="center"/>
              <w:rPr>
                <w:b w:val="0"/>
                <w:bCs w:val="0"/>
              </w:rPr>
            </w:pPr>
            <w:r w:rsidRPr="00AB3D9A">
              <w:rPr>
                <w:b w:val="0"/>
                <w:bCs w:val="0"/>
              </w:rPr>
              <w:t>5</w:t>
            </w:r>
          </w:p>
        </w:tc>
        <w:tc>
          <w:tcPr>
            <w:tcW w:w="1411" w:type="dxa"/>
          </w:tcPr>
          <w:p w:rsidR="00FF72B8" w:rsidRPr="00AB3D9A" w:rsidRDefault="00FF72B8" w:rsidP="00BA4304">
            <w:pPr>
              <w:pStyle w:val="ConsPlusTitle"/>
              <w:jc w:val="center"/>
              <w:rPr>
                <w:b w:val="0"/>
                <w:bCs w:val="0"/>
              </w:rPr>
            </w:pPr>
            <w:r w:rsidRPr="00AB3D9A">
              <w:rPr>
                <w:b w:val="0"/>
                <w:bCs w:val="0"/>
              </w:rPr>
              <w:t>0</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по форме статистической отчетности № 1-Контроль «Сведения об осуществлении государственного контроля (надзора) и муниципального контроля»)</w:t>
      </w:r>
    </w:p>
    <w:p w:rsidR="00FF72B8" w:rsidRDefault="00FF72B8" w:rsidP="007F7492">
      <w:pPr>
        <w:pStyle w:val="a3"/>
        <w:ind w:left="0"/>
        <w:jc w:val="both"/>
        <w:rPr>
          <w:rFonts w:ascii="Times New Roman" w:hAnsi="Times New Roman" w:cs="Times New Roman"/>
          <w:sz w:val="28"/>
          <w:szCs w:val="28"/>
        </w:rPr>
      </w:pP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 количестве проведенных плановых (рейдовых) осмотров (обследований) при осуществлении комплексного федерального государственного экологического надзора:</w:t>
      </w:r>
    </w:p>
    <w:tbl>
      <w:tblPr>
        <w:tblStyle w:val="a6"/>
        <w:tblW w:w="0" w:type="auto"/>
        <w:tblLook w:val="04A0"/>
      </w:tblPr>
      <w:tblGrid>
        <w:gridCol w:w="2471"/>
        <w:gridCol w:w="2463"/>
        <w:gridCol w:w="2458"/>
        <w:gridCol w:w="2463"/>
      </w:tblGrid>
      <w:tr w:rsidR="00FF72B8" w:rsidTr="00BA4304">
        <w:tc>
          <w:tcPr>
            <w:tcW w:w="2477" w:type="dxa"/>
          </w:tcPr>
          <w:p w:rsidR="00FF72B8" w:rsidRDefault="00FF72B8" w:rsidP="00BA4304">
            <w:pPr>
              <w:pStyle w:val="ConsPlusTitle"/>
              <w:jc w:val="both"/>
              <w:rPr>
                <w:b w:val="0"/>
                <w:bCs w:val="0"/>
                <w:sz w:val="28"/>
                <w:szCs w:val="28"/>
              </w:rPr>
            </w:pP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2020 г.</w:t>
            </w:r>
          </w:p>
        </w:tc>
        <w:tc>
          <w:tcPr>
            <w:tcW w:w="2478" w:type="dxa"/>
          </w:tcPr>
          <w:p w:rsidR="00FF72B8" w:rsidRDefault="00FF72B8" w:rsidP="00FF72B8">
            <w:pPr>
              <w:pStyle w:val="ConsPlusTitle"/>
              <w:jc w:val="center"/>
              <w:rPr>
                <w:b w:val="0"/>
                <w:bCs w:val="0"/>
                <w:sz w:val="28"/>
                <w:szCs w:val="28"/>
              </w:rPr>
            </w:pPr>
            <w:r>
              <w:rPr>
                <w:b w:val="0"/>
                <w:bCs w:val="0"/>
                <w:sz w:val="28"/>
                <w:szCs w:val="28"/>
              </w:rPr>
              <w:t>2020 г.</w:t>
            </w: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2021 г.</w:t>
            </w:r>
          </w:p>
        </w:tc>
      </w:tr>
      <w:tr w:rsidR="00FF72B8" w:rsidTr="00BA4304">
        <w:tc>
          <w:tcPr>
            <w:tcW w:w="2477" w:type="dxa"/>
          </w:tcPr>
          <w:p w:rsidR="00FF72B8" w:rsidRDefault="00FF72B8" w:rsidP="00FF72B8">
            <w:pPr>
              <w:pStyle w:val="ConsPlusTitle"/>
              <w:jc w:val="both"/>
              <w:rPr>
                <w:b w:val="0"/>
                <w:bCs w:val="0"/>
                <w:sz w:val="28"/>
                <w:szCs w:val="28"/>
              </w:rPr>
            </w:pPr>
            <w:r>
              <w:rPr>
                <w:b w:val="0"/>
                <w:bCs w:val="0"/>
                <w:sz w:val="28"/>
                <w:szCs w:val="28"/>
              </w:rPr>
              <w:t xml:space="preserve">Количество проведенных плановых (рейдовых) осмотров </w:t>
            </w:r>
            <w:r>
              <w:rPr>
                <w:b w:val="0"/>
                <w:bCs w:val="0"/>
                <w:sz w:val="28"/>
                <w:szCs w:val="28"/>
              </w:rPr>
              <w:lastRenderedPageBreak/>
              <w:t>(обследований)</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lastRenderedPageBreak/>
              <w:t>3279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7929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3368</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lastRenderedPageBreak/>
        <w:t>(на основании данных внутренней отчетности)</w:t>
      </w:r>
    </w:p>
    <w:p w:rsidR="00FF72B8" w:rsidRDefault="00FF72B8" w:rsidP="00FF72B8">
      <w:pPr>
        <w:pStyle w:val="a3"/>
        <w:jc w:val="both"/>
        <w:rPr>
          <w:rFonts w:ascii="Times New Roman" w:hAnsi="Times New Roman" w:cs="Times New Roman"/>
          <w:sz w:val="28"/>
          <w:szCs w:val="28"/>
        </w:rPr>
      </w:pPr>
    </w:p>
    <w:p w:rsidR="008540B1" w:rsidRDefault="008540B1" w:rsidP="008540B1">
      <w:pPr>
        <w:pStyle w:val="a3"/>
        <w:numPr>
          <w:ilvl w:val="1"/>
          <w:numId w:val="1"/>
        </w:numPr>
        <w:ind w:left="0" w:firstLine="709"/>
        <w:jc w:val="both"/>
        <w:rPr>
          <w:rFonts w:ascii="Times New Roman" w:hAnsi="Times New Roman" w:cs="Times New Roman"/>
          <w:sz w:val="28"/>
          <w:szCs w:val="28"/>
        </w:rPr>
      </w:pPr>
      <w:r w:rsidRPr="008540B1">
        <w:rPr>
          <w:rFonts w:ascii="Times New Roman" w:hAnsi="Times New Roman" w:cs="Times New Roman"/>
          <w:sz w:val="28"/>
          <w:szCs w:val="28"/>
        </w:rPr>
        <w:t>Информация об осуществлении федерального государственного</w:t>
      </w:r>
      <w:r w:rsidR="00E246DB">
        <w:rPr>
          <w:rFonts w:ascii="Times New Roman" w:hAnsi="Times New Roman" w:cs="Times New Roman"/>
          <w:sz w:val="28"/>
          <w:szCs w:val="28"/>
        </w:rPr>
        <w:t xml:space="preserve"> земельного</w:t>
      </w:r>
      <w:r w:rsidRPr="008540B1">
        <w:rPr>
          <w:rFonts w:ascii="Times New Roman" w:hAnsi="Times New Roman" w:cs="Times New Roman"/>
          <w:sz w:val="28"/>
          <w:szCs w:val="28"/>
        </w:rPr>
        <w:t xml:space="preserve"> надзора, осуществляемого в предыдущие периоды как подвида федерального государственного экологического надзора</w:t>
      </w:r>
      <w:r>
        <w:rPr>
          <w:rFonts w:ascii="Times New Roman" w:hAnsi="Times New Roman" w:cs="Times New Roman"/>
          <w:sz w:val="28"/>
          <w:szCs w:val="28"/>
        </w:rPr>
        <w:t>:</w:t>
      </w:r>
    </w:p>
    <w:tbl>
      <w:tblPr>
        <w:tblStyle w:val="a6"/>
        <w:tblW w:w="0" w:type="auto"/>
        <w:tblLook w:val="04A0"/>
      </w:tblPr>
      <w:tblGrid>
        <w:gridCol w:w="7905"/>
        <w:gridCol w:w="1843"/>
      </w:tblGrid>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t>2020 год</w:t>
            </w:r>
          </w:p>
        </w:tc>
      </w:tr>
      <w:tr w:rsidR="00E246DB" w:rsidRPr="00BA605C" w:rsidTr="00FC33A6">
        <w:tc>
          <w:tcPr>
            <w:tcW w:w="7905" w:type="dxa"/>
          </w:tcPr>
          <w:p w:rsidR="00E246DB" w:rsidRPr="00BA605C" w:rsidRDefault="00E246DB"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E246DB" w:rsidRPr="00033983" w:rsidRDefault="00E246DB" w:rsidP="00DC3461">
            <w:pPr>
              <w:pStyle w:val="ConsPlusTitle"/>
              <w:jc w:val="both"/>
              <w:rPr>
                <w:b w:val="0"/>
                <w:bCs w:val="0"/>
                <w:sz w:val="26"/>
                <w:szCs w:val="26"/>
              </w:rPr>
            </w:pPr>
            <w:r w:rsidRPr="00033983">
              <w:rPr>
                <w:b w:val="0"/>
                <w:bCs w:val="0"/>
                <w:sz w:val="26"/>
                <w:szCs w:val="26"/>
              </w:rPr>
              <w:t>1913</w:t>
            </w:r>
          </w:p>
        </w:tc>
      </w:tr>
      <w:tr w:rsidR="00E246DB" w:rsidRPr="00BA605C" w:rsidTr="00FC33A6">
        <w:tc>
          <w:tcPr>
            <w:tcW w:w="7905" w:type="dxa"/>
          </w:tcPr>
          <w:p w:rsidR="00E246DB" w:rsidRPr="00BA605C" w:rsidRDefault="00E246DB"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E246DB" w:rsidRPr="00033983" w:rsidRDefault="00E246DB" w:rsidP="00DC3461">
            <w:pPr>
              <w:pStyle w:val="ConsPlusTitle"/>
              <w:jc w:val="both"/>
              <w:rPr>
                <w:b w:val="0"/>
                <w:bCs w:val="0"/>
                <w:sz w:val="26"/>
                <w:szCs w:val="26"/>
              </w:rPr>
            </w:pPr>
            <w:r w:rsidRPr="00033983">
              <w:rPr>
                <w:b w:val="0"/>
                <w:bCs w:val="0"/>
                <w:sz w:val="26"/>
                <w:szCs w:val="26"/>
              </w:rPr>
              <w:t>663</w:t>
            </w:r>
          </w:p>
        </w:tc>
      </w:tr>
      <w:tr w:rsidR="00E246DB" w:rsidRPr="00BA605C" w:rsidTr="00FC33A6">
        <w:tc>
          <w:tcPr>
            <w:tcW w:w="7905" w:type="dxa"/>
          </w:tcPr>
          <w:p w:rsidR="00E246DB" w:rsidRPr="00BA605C" w:rsidRDefault="00E246DB"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E246DB" w:rsidRPr="00033983" w:rsidRDefault="00E246DB" w:rsidP="00DC3461">
            <w:pPr>
              <w:pStyle w:val="ConsPlusTitle"/>
              <w:jc w:val="both"/>
              <w:rPr>
                <w:b w:val="0"/>
                <w:bCs w:val="0"/>
                <w:sz w:val="26"/>
                <w:szCs w:val="26"/>
              </w:rPr>
            </w:pPr>
            <w:r w:rsidRPr="00033983">
              <w:rPr>
                <w:b w:val="0"/>
                <w:bCs w:val="0"/>
                <w:sz w:val="26"/>
                <w:szCs w:val="26"/>
              </w:rPr>
              <w:t>472</w:t>
            </w:r>
          </w:p>
        </w:tc>
      </w:tr>
      <w:tr w:rsidR="00E246DB" w:rsidRPr="00BA605C" w:rsidTr="00FC33A6">
        <w:tc>
          <w:tcPr>
            <w:tcW w:w="7905" w:type="dxa"/>
          </w:tcPr>
          <w:p w:rsidR="00E246DB" w:rsidRPr="00BA605C" w:rsidRDefault="00E246DB"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E246DB" w:rsidRPr="00033983" w:rsidRDefault="00E246DB" w:rsidP="00DC3461">
            <w:pPr>
              <w:pStyle w:val="ConsPlusTitle"/>
              <w:jc w:val="both"/>
              <w:rPr>
                <w:b w:val="0"/>
                <w:bCs w:val="0"/>
                <w:sz w:val="26"/>
                <w:szCs w:val="26"/>
              </w:rPr>
            </w:pPr>
            <w:r w:rsidRPr="00033983">
              <w:rPr>
                <w:b w:val="0"/>
                <w:bCs w:val="0"/>
                <w:sz w:val="26"/>
                <w:szCs w:val="26"/>
              </w:rPr>
              <w:t>1456</w:t>
            </w:r>
          </w:p>
        </w:tc>
      </w:tr>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t>6 месяцев 2021 года</w:t>
            </w:r>
          </w:p>
        </w:tc>
      </w:tr>
      <w:tr w:rsidR="00E246DB" w:rsidRPr="00BA605C" w:rsidTr="00FC33A6">
        <w:tc>
          <w:tcPr>
            <w:tcW w:w="7905" w:type="dxa"/>
          </w:tcPr>
          <w:p w:rsidR="00E246DB" w:rsidRPr="00BA605C" w:rsidRDefault="00E246DB"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E246DB" w:rsidRPr="00033983" w:rsidRDefault="00E246DB" w:rsidP="00DC3461">
            <w:pPr>
              <w:pStyle w:val="ConsPlusTitle"/>
              <w:jc w:val="both"/>
              <w:rPr>
                <w:b w:val="0"/>
                <w:bCs w:val="0"/>
                <w:sz w:val="26"/>
                <w:szCs w:val="26"/>
              </w:rPr>
            </w:pPr>
            <w:r w:rsidRPr="00033983">
              <w:rPr>
                <w:b w:val="0"/>
                <w:bCs w:val="0"/>
                <w:sz w:val="26"/>
                <w:szCs w:val="26"/>
              </w:rPr>
              <w:t>968</w:t>
            </w:r>
          </w:p>
        </w:tc>
      </w:tr>
      <w:tr w:rsidR="00E246DB" w:rsidRPr="00BA605C" w:rsidTr="00FC33A6">
        <w:tc>
          <w:tcPr>
            <w:tcW w:w="7905" w:type="dxa"/>
          </w:tcPr>
          <w:p w:rsidR="00E246DB" w:rsidRPr="00BA605C" w:rsidRDefault="00E246DB"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E246DB" w:rsidRPr="00033983" w:rsidRDefault="00E246DB" w:rsidP="00DC3461">
            <w:pPr>
              <w:pStyle w:val="ConsPlusTitle"/>
              <w:jc w:val="both"/>
              <w:rPr>
                <w:b w:val="0"/>
                <w:bCs w:val="0"/>
                <w:sz w:val="26"/>
                <w:szCs w:val="26"/>
              </w:rPr>
            </w:pPr>
            <w:r w:rsidRPr="00033983">
              <w:rPr>
                <w:b w:val="0"/>
                <w:bCs w:val="0"/>
                <w:sz w:val="26"/>
                <w:szCs w:val="26"/>
              </w:rPr>
              <w:t>1167</w:t>
            </w:r>
          </w:p>
        </w:tc>
      </w:tr>
      <w:tr w:rsidR="00E246DB" w:rsidRPr="00BA605C" w:rsidTr="00FC33A6">
        <w:tc>
          <w:tcPr>
            <w:tcW w:w="7905" w:type="dxa"/>
          </w:tcPr>
          <w:p w:rsidR="00E246DB" w:rsidRPr="00BA605C" w:rsidRDefault="00E246DB"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E246DB" w:rsidRPr="00033983" w:rsidRDefault="00E246DB" w:rsidP="00DC3461">
            <w:pPr>
              <w:pStyle w:val="ConsPlusTitle"/>
              <w:jc w:val="both"/>
              <w:rPr>
                <w:b w:val="0"/>
                <w:bCs w:val="0"/>
                <w:sz w:val="26"/>
                <w:szCs w:val="26"/>
              </w:rPr>
            </w:pPr>
            <w:r w:rsidRPr="00033983">
              <w:rPr>
                <w:b w:val="0"/>
                <w:bCs w:val="0"/>
                <w:sz w:val="26"/>
                <w:szCs w:val="26"/>
              </w:rPr>
              <w:t>330</w:t>
            </w:r>
          </w:p>
        </w:tc>
      </w:tr>
      <w:tr w:rsidR="00E246DB" w:rsidRPr="00BA605C" w:rsidTr="00FC33A6">
        <w:tc>
          <w:tcPr>
            <w:tcW w:w="7905" w:type="dxa"/>
          </w:tcPr>
          <w:p w:rsidR="00E246DB" w:rsidRPr="00BA605C" w:rsidRDefault="00E246DB"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E246DB" w:rsidRPr="00033983" w:rsidRDefault="00E246DB" w:rsidP="00DC3461">
            <w:pPr>
              <w:pStyle w:val="ConsPlusTitle"/>
              <w:jc w:val="both"/>
              <w:rPr>
                <w:b w:val="0"/>
                <w:bCs w:val="0"/>
                <w:sz w:val="26"/>
                <w:szCs w:val="26"/>
              </w:rPr>
            </w:pPr>
            <w:r w:rsidRPr="00033983">
              <w:rPr>
                <w:b w:val="0"/>
                <w:bCs w:val="0"/>
                <w:sz w:val="26"/>
                <w:szCs w:val="26"/>
              </w:rPr>
              <w:t>1009</w:t>
            </w:r>
          </w:p>
        </w:tc>
      </w:tr>
    </w:tbl>
    <w:p w:rsidR="008540B1" w:rsidRDefault="008540B1" w:rsidP="00FF72B8">
      <w:pPr>
        <w:pStyle w:val="a3"/>
        <w:jc w:val="both"/>
        <w:rPr>
          <w:rFonts w:ascii="Times New Roman" w:hAnsi="Times New Roman" w:cs="Times New Roman"/>
          <w:sz w:val="28"/>
          <w:szCs w:val="28"/>
        </w:rPr>
      </w:pPr>
    </w:p>
    <w:p w:rsidR="00FF72B8" w:rsidRDefault="00F52768"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комплексного федерального государственного экологического надзора </w:t>
      </w:r>
      <w:r w:rsidR="007F7492">
        <w:rPr>
          <w:rFonts w:ascii="Times New Roman" w:hAnsi="Times New Roman" w:cs="Times New Roman"/>
          <w:sz w:val="28"/>
          <w:szCs w:val="28"/>
        </w:rPr>
        <w:t xml:space="preserve">в предыдущие периоды </w:t>
      </w:r>
      <w:r>
        <w:rPr>
          <w:rFonts w:ascii="Times New Roman" w:hAnsi="Times New Roman" w:cs="Times New Roman"/>
          <w:sz w:val="28"/>
          <w:szCs w:val="28"/>
        </w:rPr>
        <w:t>Росприроднадзором реализовывались следующие виды и формы профилактических мероприятий:</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9187"/>
      </w:tblGrid>
      <w:tr w:rsidR="00F52768" w:rsidRPr="001B359F" w:rsidTr="00BA4304">
        <w:trPr>
          <w:tblHeader/>
          <w:jc w:val="center"/>
        </w:trPr>
        <w:tc>
          <w:tcPr>
            <w:tcW w:w="710" w:type="dxa"/>
            <w:vAlign w:val="center"/>
          </w:tcPr>
          <w:p w:rsidR="00F52768" w:rsidRPr="001B359F" w:rsidRDefault="00F52768" w:rsidP="00BA4304">
            <w:pPr>
              <w:ind w:right="-63"/>
              <w:jc w:val="center"/>
              <w:rPr>
                <w:rFonts w:ascii="Times New Roman" w:hAnsi="Times New Roman"/>
              </w:rPr>
            </w:pPr>
            <w:r w:rsidRPr="001B359F">
              <w:rPr>
                <w:rFonts w:ascii="Times New Roman" w:hAnsi="Times New Roman"/>
              </w:rPr>
              <w:t>№</w:t>
            </w:r>
          </w:p>
          <w:p w:rsidR="00F52768" w:rsidRPr="001B359F" w:rsidRDefault="00F52768" w:rsidP="00BA4304">
            <w:pPr>
              <w:ind w:right="-63"/>
              <w:jc w:val="center"/>
              <w:rPr>
                <w:rFonts w:ascii="Times New Roman" w:hAnsi="Times New Roman"/>
              </w:rPr>
            </w:pPr>
            <w:r w:rsidRPr="001B359F">
              <w:rPr>
                <w:rFonts w:ascii="Times New Roman" w:hAnsi="Times New Roman"/>
              </w:rPr>
              <w:t>п/п</w:t>
            </w:r>
          </w:p>
        </w:tc>
        <w:tc>
          <w:tcPr>
            <w:tcW w:w="9187" w:type="dxa"/>
            <w:vAlign w:val="center"/>
          </w:tcPr>
          <w:p w:rsidR="00F52768" w:rsidRPr="001B359F" w:rsidRDefault="00F52768" w:rsidP="00BA4304">
            <w:pPr>
              <w:ind w:firstLine="567"/>
              <w:jc w:val="center"/>
              <w:rPr>
                <w:rFonts w:ascii="Times New Roman" w:hAnsi="Times New Roman"/>
              </w:rPr>
            </w:pPr>
            <w:r w:rsidRPr="001B359F">
              <w:rPr>
                <w:rFonts w:ascii="Times New Roman" w:hAnsi="Times New Roman"/>
              </w:rPr>
              <w:t>Наименование мероприятия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подконтрольных субъектов по вопросам соблюдения обязательных требований, разъяснения административных процедур.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докладов по правоприменительной практике.</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3</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руководств по соблюдению обязательных требований с описанием способов их недопущения (методические рекомендации, видеоролики и другие материалы) на официальном сайте в сети Интернет.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4</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Направление для изучения и распространения руководств по соблюдению обязательных требований, разъяснений административных процедур (уполномоченному по защите прав предпринимателей, в органы исполнительной власти, в органы местного самоуправления, в специализированные отраслевые союзы, территориальные подразделения общественных организаций).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перечней обязательных требований, соблюдение которых является предметом государственного надзора.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разъяснений о содержании новых нормативных правовых актов в случае изменений обязательных требований, разъяснения административных процедур (в сети Интернет, выступлений в средствах массовой информации, докладов и выступлений в рамках проведения различных мероприятий с организациями и предпринимателями, информационных писем в адрес заинтересованных организаций и предпринимателей).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Проведение консультаций с подконтрольными субъектами, по разъяснению обязательных требований, разъяснения административных процедур, проводимых не одновременно с контрольно-надзорными мероприятиями в режиме «онлайн» (в ходе приёмов юридических лиц, индивидуальных предпринимателей, по вопросам, полученным по телефону «горячей линии», и т.п.) или в очном режиме (заседания рабочих групп, ответов на вопросы в письменном виде, ответов на вопросы, содержащихся в почтовых отправлениях или полученных по сети Интернет).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8</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 xml:space="preserve">Реализация межведомственных </w:t>
            </w:r>
            <w:proofErr w:type="spellStart"/>
            <w:r w:rsidRPr="001B359F">
              <w:rPr>
                <w:rFonts w:ascii="Times New Roman" w:hAnsi="Times New Roman" w:cs="Times New Roman"/>
              </w:rPr>
              <w:t>вебинаров</w:t>
            </w:r>
            <w:proofErr w:type="spellEnd"/>
            <w:r w:rsidRPr="001B359F">
              <w:rPr>
                <w:rFonts w:ascii="Times New Roman" w:hAnsi="Times New Roman" w:cs="Times New Roman"/>
              </w:rPr>
              <w:t xml:space="preserve"> по профилактике нарушений </w:t>
            </w:r>
            <w:r w:rsidRPr="001B359F">
              <w:rPr>
                <w:rFonts w:ascii="Times New Roman" w:hAnsi="Times New Roman" w:cs="Times New Roman"/>
              </w:rPr>
              <w:lastRenderedPageBreak/>
              <w:t>обязательных требований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9</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неопределённого круга подконтрольных субъектов по вопросам повышения культуры безопасного поведения посредством публикации в печатных СМИ.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10</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Обобщение результатов правоприменительной практики органов надзорной деятельности: подготовка доклада по результатам правоприменительной практики органа надзорной деятельности, подготовка доклада с руководством по соблюдению обязательных требований, подготовка и проведение публичных обсуждений результатов правоприменительной практики органов надзорной деятельности </w:t>
            </w:r>
            <w:r w:rsidRPr="001B359F">
              <w:rPr>
                <w:rFonts w:ascii="Times New Roman" w:hAnsi="Times New Roman" w:cs="Times New Roman"/>
              </w:rPr>
              <w:t>для поднадзорных субъектов</w:t>
            </w:r>
            <w:r w:rsidRPr="001B359F">
              <w:rPr>
                <w:rFonts w:ascii="Times New Roman" w:hAnsi="Times New Roman"/>
              </w:rPr>
              <w:t>.</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Организация и проведение «Деловых игр» по проведению необходимых организационных, технических мероприятий, направленных на внедрение и обеспечение соблюдения новых обязательных требований с участием поднадзорных субъектов, заинтересованных контрольно-надзорных органов, общественных организаций и объединений, заинтересованных представителей бизнес-сообществ</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12</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cs="Times New Roman"/>
              </w:rPr>
              <w:t xml:space="preserve">Направление уведомлений об истечении срока лицензии и/или разрешительной документации посредством Личного кабинета </w:t>
            </w:r>
            <w:proofErr w:type="spellStart"/>
            <w:r w:rsidRPr="001B359F">
              <w:rPr>
                <w:rFonts w:ascii="Times New Roman" w:hAnsi="Times New Roman" w:cs="Times New Roman"/>
              </w:rPr>
              <w:t>природопользователя</w:t>
            </w:r>
            <w:proofErr w:type="spellEnd"/>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13</w:t>
            </w:r>
          </w:p>
        </w:tc>
        <w:tc>
          <w:tcPr>
            <w:tcW w:w="9187" w:type="dxa"/>
          </w:tcPr>
          <w:p w:rsidR="00F52768" w:rsidRPr="001B359F" w:rsidRDefault="00F52768" w:rsidP="00BA4304">
            <w:pPr>
              <w:pStyle w:val="a3"/>
              <w:ind w:left="0" w:firstLine="425"/>
              <w:jc w:val="both"/>
              <w:rPr>
                <w:rFonts w:ascii="Times New Roman" w:hAnsi="Times New Roman"/>
              </w:rPr>
            </w:pPr>
            <w:r w:rsidRPr="001B359F">
              <w:rPr>
                <w:rFonts w:ascii="Times New Roman" w:hAnsi="Times New Roman" w:cs="Times New Roman"/>
              </w:rPr>
              <w:t>Выдача предостережений о недопустимости нарушения обязательных требований в соответствии с </w:t>
            </w:r>
            <w:hyperlink r:id="rId7" w:anchor="dst291" w:history="1">
              <w:r w:rsidRPr="001B359F">
                <w:rPr>
                  <w:rFonts w:ascii="Times New Roman" w:hAnsi="Times New Roman" w:cs="Times New Roman"/>
                </w:rPr>
                <w:t>частями 5</w:t>
              </w:r>
            </w:hyperlink>
            <w:r w:rsidRPr="001B359F">
              <w:rPr>
                <w:rFonts w:ascii="Times New Roman" w:hAnsi="Times New Roman" w:cs="Times New Roman"/>
              </w:rPr>
              <w:t> - </w:t>
            </w:r>
            <w:hyperlink r:id="rId8" w:anchor="dst293" w:history="1">
              <w:r w:rsidRPr="001B359F">
                <w:rPr>
                  <w:rFonts w:ascii="Times New Roman" w:hAnsi="Times New Roman" w:cs="Times New Roman"/>
                </w:rPr>
                <w:t>7</w:t>
              </w:r>
            </w:hyperlink>
            <w:r w:rsidRPr="001B359F">
              <w:rPr>
                <w:rFonts w:ascii="Times New Roman" w:hAnsi="Times New Roman" w:cs="Times New Roman"/>
              </w:rPr>
              <w:t>  ст.8.2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14</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rPr>
              <w:t xml:space="preserve">Автоматизация административных процедур и размещение «калькуляторов» и «чек-листов» в Личных кабинетах </w:t>
            </w:r>
            <w:proofErr w:type="spellStart"/>
            <w:r w:rsidRPr="001B359F">
              <w:rPr>
                <w:rFonts w:ascii="Times New Roman" w:hAnsi="Times New Roman"/>
              </w:rPr>
              <w:t>природопользователя</w:t>
            </w:r>
            <w:proofErr w:type="spellEnd"/>
            <w:r w:rsidRPr="001B359F">
              <w:rPr>
                <w:rFonts w:ascii="Times New Roman" w:hAnsi="Times New Roman"/>
              </w:rPr>
              <w:t xml:space="preserve">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Повышение прозрачности проведения административных процедур контрольно-надзорной деятельности («Открытое правительство»)</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Развитие института общественного контроля в области охраны окружающей среды (общественный экологический контроль)</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Проведение Дней открытых дверей для студентов высших учебных заведений, обучающихся на специальностях экологического направления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18</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совместных мероприятий с МЧС России, </w:t>
            </w:r>
            <w:proofErr w:type="spellStart"/>
            <w:r w:rsidRPr="001B359F">
              <w:rPr>
                <w:rFonts w:ascii="Times New Roman" w:hAnsi="Times New Roman" w:cs="Times New Roman"/>
              </w:rPr>
              <w:t>Роспотребнадзором</w:t>
            </w:r>
            <w:proofErr w:type="spellEnd"/>
            <w:r w:rsidRPr="001B359F">
              <w:rPr>
                <w:rFonts w:ascii="Times New Roman" w:hAnsi="Times New Roman" w:cs="Times New Roman"/>
              </w:rPr>
              <w:t>, Росгидрометом и уполномоченными органами субъектов Российской Федерации по профилактике нарушения обязательных требований в области охраны атмосферного воздуха (гг. Москва, Челябинск, Красноярск, Московская область и др.)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19</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Разработка паспортов оздоровления территорий особого внимания совместно с заинтересованными федеральными и региональными государственными органами, крупными промышленными предприятиями и общественными </w:t>
            </w:r>
            <w:r w:rsidRPr="001B359F">
              <w:rPr>
                <w:rFonts w:ascii="Times New Roman" w:eastAsia="Times" w:hAnsi="Times New Roman"/>
                <w:color w:val="000000"/>
              </w:rPr>
              <w:t>объединениями предпринимательского сообщества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20</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МЧС России, уполномоченными органами субъектов Российской Федерации и соответствующими дирекциями по управлению ООПТ мероприятий по профилактике лесных пожаров на ООПТ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21</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ГИМС МЧС России по профилактике нарушений обязательных требований при эксплуатации судов на территории Байкальской природной территории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22</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открытых мероприятий и встреч с гражданами и общественными </w:t>
            </w:r>
            <w:r w:rsidRPr="001B359F">
              <w:rPr>
                <w:rFonts w:ascii="Times New Roman" w:eastAsia="Times" w:hAnsi="Times New Roman"/>
                <w:color w:val="000000"/>
              </w:rPr>
              <w:t>объединениями, информирование в СМИ</w:t>
            </w:r>
            <w:r w:rsidRPr="001B359F">
              <w:rPr>
                <w:rFonts w:ascii="Times New Roman" w:hAnsi="Times New Roman" w:cs="Times New Roman"/>
              </w:rPr>
              <w:t xml:space="preserve"> в целях  повышения правовой и экологической грамотности в области обращения с отходами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23</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Интеграция информации о наличии стихийных свалок и их ликвидации в ГИС «Наша природа»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24</w:t>
            </w:r>
          </w:p>
        </w:tc>
        <w:tc>
          <w:tcPr>
            <w:tcW w:w="9187" w:type="dxa"/>
          </w:tcPr>
          <w:p w:rsidR="00F52768" w:rsidRPr="001B359F" w:rsidRDefault="00F52768" w:rsidP="00BA4304">
            <w:pPr>
              <w:ind w:firstLine="595"/>
            </w:pPr>
            <w:r w:rsidRPr="001B359F">
              <w:rPr>
                <w:rFonts w:ascii="Times New Roman" w:hAnsi="Times New Roman" w:cs="Times New Roman"/>
              </w:rPr>
              <w:t>Инвентаризация источников негативного воздействия на бассейн реки Волги, проведение профилактических мероприятий совместно с Фондом содействия реформированию ЖКХ и Российской ассоциацией водоснабжения и водоотведения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25</w:t>
            </w:r>
          </w:p>
        </w:tc>
        <w:tc>
          <w:tcPr>
            <w:tcW w:w="9187" w:type="dxa"/>
          </w:tcPr>
          <w:p w:rsidR="00F52768" w:rsidRPr="001B359F" w:rsidRDefault="00F52768" w:rsidP="00BA4304">
            <w:pPr>
              <w:ind w:firstLine="595"/>
            </w:pPr>
            <w:r w:rsidRPr="001B359F">
              <w:rPr>
                <w:rFonts w:ascii="Times New Roman" w:hAnsi="Times New Roman" w:cs="Times New Roman"/>
              </w:rPr>
              <w:t>Внедрение «пилотного» проекта по автоматическому контролю промышленных выбросов загрязняющих веществ в атмосферный воздух на объектах негативного воздействия высоких категорий риска (</w:t>
            </w:r>
            <w:r w:rsidRPr="001B359F">
              <w:rPr>
                <w:rFonts w:ascii="Times New Roman" w:hAnsi="Times New Roman" w:cs="Times New Roman"/>
                <w:lang w:val="en-US"/>
              </w:rPr>
              <w:t>I</w:t>
            </w:r>
            <w:r w:rsidRPr="001B359F">
              <w:rPr>
                <w:rFonts w:ascii="Times New Roman" w:hAnsi="Times New Roman" w:cs="Times New Roman"/>
              </w:rPr>
              <w:t xml:space="preserve"> категория негативного воздействия)</w:t>
            </w:r>
          </w:p>
        </w:tc>
      </w:tr>
    </w:tbl>
    <w:p w:rsidR="00F52768" w:rsidRDefault="00F52768" w:rsidP="00F52768">
      <w:pPr>
        <w:jc w:val="both"/>
        <w:rPr>
          <w:rFonts w:ascii="Times New Roman" w:hAnsi="Times New Roman" w:cs="Times New Roman"/>
          <w:sz w:val="28"/>
          <w:szCs w:val="28"/>
        </w:rPr>
      </w:pPr>
    </w:p>
    <w:p w:rsidR="00590397" w:rsidRPr="00590397" w:rsidRDefault="00590397"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количество примененных в прошлые периоды </w:t>
      </w:r>
      <w:r w:rsidRPr="00590397">
        <w:rPr>
          <w:rFonts w:ascii="Times New Roman" w:hAnsi="Times New Roman" w:cs="Times New Roman"/>
          <w:sz w:val="28"/>
          <w:szCs w:val="28"/>
        </w:rPr>
        <w:t>мер профилактического воздействия в виде объявления предостережений о недопустимости нарушений обязательных требований в рамках осуществления комплексного федерального государственного экологического надзора составило:</w:t>
      </w:r>
    </w:p>
    <w:tbl>
      <w:tblPr>
        <w:tblStyle w:val="a6"/>
        <w:tblW w:w="0" w:type="auto"/>
        <w:tblLook w:val="04A0"/>
      </w:tblPr>
      <w:tblGrid>
        <w:gridCol w:w="4502"/>
        <w:gridCol w:w="1834"/>
        <w:gridCol w:w="1551"/>
        <w:gridCol w:w="1968"/>
      </w:tblGrid>
      <w:tr w:rsidR="00590397" w:rsidTr="00590397">
        <w:tc>
          <w:tcPr>
            <w:tcW w:w="4502" w:type="dxa"/>
          </w:tcPr>
          <w:p w:rsidR="00590397" w:rsidRDefault="00590397" w:rsidP="004713E7">
            <w:pPr>
              <w:pStyle w:val="ConsPlusTitle"/>
              <w:jc w:val="both"/>
              <w:rPr>
                <w:b w:val="0"/>
                <w:bCs w:val="0"/>
                <w:sz w:val="28"/>
                <w:szCs w:val="28"/>
              </w:rPr>
            </w:pPr>
          </w:p>
        </w:tc>
        <w:tc>
          <w:tcPr>
            <w:tcW w:w="1834" w:type="dxa"/>
          </w:tcPr>
          <w:p w:rsidR="00590397" w:rsidRDefault="00590397" w:rsidP="004713E7">
            <w:pPr>
              <w:pStyle w:val="ConsPlusTitle"/>
              <w:jc w:val="center"/>
              <w:rPr>
                <w:b w:val="0"/>
                <w:bCs w:val="0"/>
                <w:sz w:val="28"/>
                <w:szCs w:val="28"/>
              </w:rPr>
            </w:pPr>
            <w:r>
              <w:rPr>
                <w:b w:val="0"/>
                <w:bCs w:val="0"/>
                <w:sz w:val="28"/>
                <w:szCs w:val="28"/>
              </w:rPr>
              <w:t>6 месяцев 2020 г.</w:t>
            </w:r>
          </w:p>
        </w:tc>
        <w:tc>
          <w:tcPr>
            <w:tcW w:w="1551" w:type="dxa"/>
          </w:tcPr>
          <w:p w:rsidR="00590397" w:rsidRDefault="00590397" w:rsidP="004713E7">
            <w:pPr>
              <w:pStyle w:val="ConsPlusTitle"/>
              <w:jc w:val="center"/>
              <w:rPr>
                <w:b w:val="0"/>
                <w:bCs w:val="0"/>
                <w:sz w:val="28"/>
                <w:szCs w:val="28"/>
              </w:rPr>
            </w:pPr>
            <w:r>
              <w:rPr>
                <w:b w:val="0"/>
                <w:bCs w:val="0"/>
                <w:sz w:val="28"/>
                <w:szCs w:val="28"/>
              </w:rPr>
              <w:t>2020 г.</w:t>
            </w:r>
          </w:p>
        </w:tc>
        <w:tc>
          <w:tcPr>
            <w:tcW w:w="1968" w:type="dxa"/>
          </w:tcPr>
          <w:p w:rsidR="00590397" w:rsidRDefault="00590397" w:rsidP="004713E7">
            <w:pPr>
              <w:pStyle w:val="ConsPlusTitle"/>
              <w:jc w:val="center"/>
              <w:rPr>
                <w:b w:val="0"/>
                <w:bCs w:val="0"/>
                <w:sz w:val="28"/>
                <w:szCs w:val="28"/>
              </w:rPr>
            </w:pPr>
            <w:r>
              <w:rPr>
                <w:b w:val="0"/>
                <w:bCs w:val="0"/>
                <w:sz w:val="28"/>
                <w:szCs w:val="28"/>
              </w:rPr>
              <w:t>6 месяцев 2021 г.</w:t>
            </w:r>
          </w:p>
        </w:tc>
      </w:tr>
      <w:tr w:rsidR="00590397" w:rsidTr="00590397">
        <w:tc>
          <w:tcPr>
            <w:tcW w:w="4502" w:type="dxa"/>
          </w:tcPr>
          <w:p w:rsidR="00590397" w:rsidRDefault="00590397" w:rsidP="00590397">
            <w:pPr>
              <w:pStyle w:val="ConsPlusTitle"/>
              <w:jc w:val="both"/>
              <w:rPr>
                <w:b w:val="0"/>
                <w:bCs w:val="0"/>
                <w:sz w:val="28"/>
                <w:szCs w:val="28"/>
              </w:rPr>
            </w:pPr>
            <w:r>
              <w:rPr>
                <w:b w:val="0"/>
                <w:bCs w:val="0"/>
                <w:sz w:val="28"/>
                <w:szCs w:val="28"/>
              </w:rPr>
              <w:t xml:space="preserve">Всего выдано предостережений </w:t>
            </w:r>
            <w:r>
              <w:rPr>
                <w:b w:val="0"/>
                <w:bCs w:val="0"/>
                <w:sz w:val="28"/>
                <w:szCs w:val="28"/>
              </w:rPr>
              <w:br/>
              <w:t>в рамках ФГЭН</w:t>
            </w:r>
          </w:p>
        </w:tc>
        <w:tc>
          <w:tcPr>
            <w:tcW w:w="1834" w:type="dxa"/>
            <w:vAlign w:val="center"/>
          </w:tcPr>
          <w:p w:rsidR="00590397" w:rsidRDefault="00590397" w:rsidP="004713E7">
            <w:pPr>
              <w:pStyle w:val="ConsPlusTitle"/>
              <w:jc w:val="center"/>
              <w:rPr>
                <w:b w:val="0"/>
                <w:bCs w:val="0"/>
                <w:sz w:val="28"/>
                <w:szCs w:val="28"/>
              </w:rPr>
            </w:pPr>
            <w:r>
              <w:rPr>
                <w:b w:val="0"/>
                <w:bCs w:val="0"/>
                <w:sz w:val="28"/>
                <w:szCs w:val="28"/>
              </w:rPr>
              <w:t>7771</w:t>
            </w:r>
          </w:p>
        </w:tc>
        <w:tc>
          <w:tcPr>
            <w:tcW w:w="1551" w:type="dxa"/>
            <w:vAlign w:val="center"/>
          </w:tcPr>
          <w:p w:rsidR="00590397" w:rsidRDefault="00590397" w:rsidP="004713E7">
            <w:pPr>
              <w:pStyle w:val="ConsPlusTitle"/>
              <w:jc w:val="center"/>
              <w:rPr>
                <w:b w:val="0"/>
                <w:bCs w:val="0"/>
                <w:sz w:val="28"/>
                <w:szCs w:val="28"/>
              </w:rPr>
            </w:pPr>
            <w:r>
              <w:rPr>
                <w:b w:val="0"/>
                <w:bCs w:val="0"/>
                <w:sz w:val="28"/>
                <w:szCs w:val="28"/>
              </w:rPr>
              <w:t>14611</w:t>
            </w:r>
          </w:p>
        </w:tc>
        <w:tc>
          <w:tcPr>
            <w:tcW w:w="1968" w:type="dxa"/>
            <w:vAlign w:val="center"/>
          </w:tcPr>
          <w:p w:rsidR="00590397" w:rsidRDefault="00590397" w:rsidP="004713E7">
            <w:pPr>
              <w:pStyle w:val="ConsPlusTitle"/>
              <w:jc w:val="center"/>
              <w:rPr>
                <w:b w:val="0"/>
                <w:bCs w:val="0"/>
                <w:sz w:val="28"/>
                <w:szCs w:val="28"/>
              </w:rPr>
            </w:pPr>
            <w:r>
              <w:rPr>
                <w:b w:val="0"/>
                <w:bCs w:val="0"/>
                <w:sz w:val="28"/>
                <w:szCs w:val="28"/>
              </w:rPr>
              <w:t>8425</w:t>
            </w:r>
          </w:p>
        </w:tc>
      </w:tr>
    </w:tbl>
    <w:p w:rsidR="00590397" w:rsidRDefault="00590397" w:rsidP="00F52768">
      <w:pPr>
        <w:jc w:val="both"/>
        <w:rPr>
          <w:rFonts w:ascii="Times New Roman" w:hAnsi="Times New Roman" w:cs="Times New Roman"/>
          <w:sz w:val="28"/>
          <w:szCs w:val="28"/>
        </w:rPr>
      </w:pPr>
    </w:p>
    <w:p w:rsidR="008540B1" w:rsidRDefault="008540B1" w:rsidP="008540B1">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выданных предостережений о недопустимости нарушения обязательных требований:</w:t>
      </w:r>
    </w:p>
    <w:tbl>
      <w:tblPr>
        <w:tblStyle w:val="a6"/>
        <w:tblW w:w="0" w:type="auto"/>
        <w:tblLook w:val="04A0"/>
      </w:tblPr>
      <w:tblGrid>
        <w:gridCol w:w="4502"/>
        <w:gridCol w:w="1834"/>
        <w:gridCol w:w="1551"/>
        <w:gridCol w:w="1968"/>
      </w:tblGrid>
      <w:tr w:rsidR="008540B1" w:rsidTr="00FC33A6">
        <w:tc>
          <w:tcPr>
            <w:tcW w:w="4502" w:type="dxa"/>
          </w:tcPr>
          <w:p w:rsidR="008540B1" w:rsidRDefault="008540B1" w:rsidP="00FC33A6">
            <w:pPr>
              <w:pStyle w:val="ConsPlusTitle"/>
              <w:jc w:val="both"/>
              <w:rPr>
                <w:b w:val="0"/>
                <w:bCs w:val="0"/>
                <w:sz w:val="28"/>
                <w:szCs w:val="28"/>
              </w:rPr>
            </w:pPr>
          </w:p>
        </w:tc>
        <w:tc>
          <w:tcPr>
            <w:tcW w:w="1834" w:type="dxa"/>
          </w:tcPr>
          <w:p w:rsidR="008540B1" w:rsidRDefault="008540B1" w:rsidP="00FC33A6">
            <w:pPr>
              <w:pStyle w:val="ConsPlusTitle"/>
              <w:jc w:val="center"/>
              <w:rPr>
                <w:b w:val="0"/>
                <w:bCs w:val="0"/>
                <w:sz w:val="28"/>
                <w:szCs w:val="28"/>
              </w:rPr>
            </w:pPr>
            <w:r>
              <w:rPr>
                <w:b w:val="0"/>
                <w:bCs w:val="0"/>
                <w:sz w:val="28"/>
                <w:szCs w:val="28"/>
              </w:rPr>
              <w:t>6 месяцев 2020 г.</w:t>
            </w:r>
          </w:p>
        </w:tc>
        <w:tc>
          <w:tcPr>
            <w:tcW w:w="1551" w:type="dxa"/>
          </w:tcPr>
          <w:p w:rsidR="008540B1" w:rsidRDefault="008540B1" w:rsidP="00FC33A6">
            <w:pPr>
              <w:pStyle w:val="ConsPlusTitle"/>
              <w:jc w:val="center"/>
              <w:rPr>
                <w:b w:val="0"/>
                <w:bCs w:val="0"/>
                <w:sz w:val="28"/>
                <w:szCs w:val="28"/>
              </w:rPr>
            </w:pPr>
            <w:r>
              <w:rPr>
                <w:b w:val="0"/>
                <w:bCs w:val="0"/>
                <w:sz w:val="28"/>
                <w:szCs w:val="28"/>
              </w:rPr>
              <w:t>2020 г.</w:t>
            </w:r>
          </w:p>
        </w:tc>
        <w:tc>
          <w:tcPr>
            <w:tcW w:w="1968" w:type="dxa"/>
          </w:tcPr>
          <w:p w:rsidR="008540B1" w:rsidRDefault="008540B1" w:rsidP="00FC33A6">
            <w:pPr>
              <w:pStyle w:val="ConsPlusTitle"/>
              <w:jc w:val="center"/>
              <w:rPr>
                <w:b w:val="0"/>
                <w:bCs w:val="0"/>
                <w:sz w:val="28"/>
                <w:szCs w:val="28"/>
              </w:rPr>
            </w:pPr>
            <w:r>
              <w:rPr>
                <w:b w:val="0"/>
                <w:bCs w:val="0"/>
                <w:sz w:val="28"/>
                <w:szCs w:val="28"/>
              </w:rPr>
              <w:t>6 месяцев 2021 г.</w:t>
            </w:r>
          </w:p>
        </w:tc>
      </w:tr>
      <w:tr w:rsidR="00FF3716" w:rsidTr="00FC33A6">
        <w:tc>
          <w:tcPr>
            <w:tcW w:w="4502" w:type="dxa"/>
          </w:tcPr>
          <w:p w:rsidR="00FF3716" w:rsidRPr="008540B1" w:rsidRDefault="00FF3716" w:rsidP="00FF3716">
            <w:pPr>
              <w:pStyle w:val="ConsPlusTitle"/>
              <w:jc w:val="both"/>
              <w:rPr>
                <w:b w:val="0"/>
                <w:bCs w:val="0"/>
                <w:sz w:val="26"/>
                <w:szCs w:val="26"/>
              </w:rPr>
            </w:pPr>
            <w:r w:rsidRPr="008540B1">
              <w:rPr>
                <w:b w:val="0"/>
                <w:bCs w:val="0"/>
                <w:sz w:val="26"/>
                <w:szCs w:val="26"/>
              </w:rPr>
              <w:t xml:space="preserve">Всего выдано предостережений </w:t>
            </w:r>
            <w:r w:rsidRPr="008540B1">
              <w:rPr>
                <w:b w:val="0"/>
                <w:bCs w:val="0"/>
                <w:sz w:val="26"/>
                <w:szCs w:val="26"/>
              </w:rPr>
              <w:br/>
              <w:t xml:space="preserve">в рамках государственного </w:t>
            </w:r>
            <w:r>
              <w:rPr>
                <w:b w:val="0"/>
                <w:bCs w:val="0"/>
                <w:sz w:val="26"/>
                <w:szCs w:val="26"/>
              </w:rPr>
              <w:t xml:space="preserve">земельного </w:t>
            </w:r>
            <w:r w:rsidRPr="008540B1">
              <w:rPr>
                <w:b w:val="0"/>
                <w:bCs w:val="0"/>
                <w:sz w:val="26"/>
                <w:szCs w:val="26"/>
              </w:rPr>
              <w:t>надзора</w:t>
            </w:r>
          </w:p>
        </w:tc>
        <w:tc>
          <w:tcPr>
            <w:tcW w:w="1834" w:type="dxa"/>
            <w:vAlign w:val="center"/>
          </w:tcPr>
          <w:p w:rsidR="00FF3716" w:rsidRDefault="00FF3716" w:rsidP="00DC3461">
            <w:pPr>
              <w:pStyle w:val="ConsPlusTitle"/>
              <w:jc w:val="center"/>
              <w:rPr>
                <w:b w:val="0"/>
                <w:bCs w:val="0"/>
                <w:sz w:val="28"/>
                <w:szCs w:val="28"/>
              </w:rPr>
            </w:pPr>
            <w:r>
              <w:rPr>
                <w:b w:val="0"/>
                <w:bCs w:val="0"/>
                <w:sz w:val="28"/>
                <w:szCs w:val="28"/>
              </w:rPr>
              <w:t>299</w:t>
            </w:r>
          </w:p>
        </w:tc>
        <w:tc>
          <w:tcPr>
            <w:tcW w:w="1551" w:type="dxa"/>
            <w:vAlign w:val="center"/>
          </w:tcPr>
          <w:p w:rsidR="00FF3716" w:rsidRDefault="00FF3716" w:rsidP="00DC3461">
            <w:pPr>
              <w:pStyle w:val="ConsPlusTitle"/>
              <w:jc w:val="center"/>
              <w:rPr>
                <w:b w:val="0"/>
                <w:bCs w:val="0"/>
                <w:sz w:val="28"/>
                <w:szCs w:val="28"/>
              </w:rPr>
            </w:pPr>
            <w:r>
              <w:rPr>
                <w:b w:val="0"/>
                <w:bCs w:val="0"/>
                <w:sz w:val="28"/>
                <w:szCs w:val="28"/>
              </w:rPr>
              <w:t>635</w:t>
            </w:r>
          </w:p>
        </w:tc>
        <w:tc>
          <w:tcPr>
            <w:tcW w:w="1968" w:type="dxa"/>
            <w:vAlign w:val="center"/>
          </w:tcPr>
          <w:p w:rsidR="00FF3716" w:rsidRDefault="00FF3716" w:rsidP="00DC3461">
            <w:pPr>
              <w:pStyle w:val="ConsPlusTitle"/>
              <w:jc w:val="center"/>
              <w:rPr>
                <w:b w:val="0"/>
                <w:bCs w:val="0"/>
                <w:sz w:val="28"/>
                <w:szCs w:val="28"/>
              </w:rPr>
            </w:pPr>
            <w:r>
              <w:rPr>
                <w:b w:val="0"/>
                <w:bCs w:val="0"/>
                <w:sz w:val="28"/>
                <w:szCs w:val="28"/>
              </w:rPr>
              <w:t>815</w:t>
            </w:r>
          </w:p>
        </w:tc>
      </w:tr>
    </w:tbl>
    <w:p w:rsidR="008540B1" w:rsidRDefault="008540B1" w:rsidP="008540B1">
      <w:pPr>
        <w:pStyle w:val="a3"/>
        <w:ind w:left="709"/>
        <w:jc w:val="both"/>
        <w:rPr>
          <w:rFonts w:ascii="Times New Roman" w:hAnsi="Times New Roman" w:cs="Times New Roman"/>
          <w:sz w:val="28"/>
          <w:szCs w:val="28"/>
        </w:rPr>
      </w:pPr>
    </w:p>
    <w:p w:rsidR="00916FAC" w:rsidRDefault="00916FAC" w:rsidP="00916FAC">
      <w:pPr>
        <w:pStyle w:val="ConsPlusTitle"/>
        <w:ind w:firstLine="567"/>
        <w:jc w:val="both"/>
        <w:rPr>
          <w:b w:val="0"/>
          <w:bCs w:val="0"/>
          <w:sz w:val="28"/>
          <w:szCs w:val="28"/>
        </w:rPr>
      </w:pPr>
      <w:r>
        <w:rPr>
          <w:b w:val="0"/>
          <w:bCs w:val="0"/>
          <w:sz w:val="28"/>
          <w:szCs w:val="28"/>
        </w:rPr>
        <w:t>Также необходимо отметить, что в целях профилактики правонарушений Росприроднадзором и его территориальными органами проводятся публичные обсуждения результатов правоприменительной практики. В 2020 году территориальными органами проведено 65 таких мероприятий. За 6 месяцев 2021 года проведено 35 мероприятий.</w:t>
      </w:r>
    </w:p>
    <w:p w:rsidR="00590397" w:rsidRDefault="00590397" w:rsidP="00F52768">
      <w:pPr>
        <w:jc w:val="both"/>
        <w:rPr>
          <w:rFonts w:ascii="Times New Roman" w:hAnsi="Times New Roman" w:cs="Times New Roman"/>
          <w:sz w:val="28"/>
          <w:szCs w:val="28"/>
        </w:rPr>
      </w:pPr>
    </w:p>
    <w:p w:rsidR="00063CBD" w:rsidRPr="00063CBD" w:rsidRDefault="00063CBD" w:rsidP="00D456A6">
      <w:pPr>
        <w:pStyle w:val="a3"/>
        <w:numPr>
          <w:ilvl w:val="1"/>
          <w:numId w:val="1"/>
        </w:numPr>
        <w:ind w:left="0" w:firstLine="709"/>
        <w:jc w:val="both"/>
        <w:rPr>
          <w:rFonts w:ascii="Times New Roman" w:hAnsi="Times New Roman" w:cs="Times New Roman"/>
          <w:sz w:val="28"/>
          <w:szCs w:val="28"/>
        </w:rPr>
      </w:pPr>
      <w:r w:rsidRPr="00063CBD">
        <w:rPr>
          <w:rFonts w:ascii="Times New Roman" w:hAnsi="Times New Roman" w:cs="Times New Roman"/>
          <w:sz w:val="28"/>
          <w:szCs w:val="28"/>
        </w:rPr>
        <w:t>Одной из основных проблем, на решение которой направлена программа профилактики, является сокращение количества типовых нарушений обязательных требований, которые допускаются в силу отсутствия у контролируемых лиц информации об исчерпывающем перечне обязательных требований и предъявляемых общих требований к их соблюдению.</w:t>
      </w:r>
    </w:p>
    <w:p w:rsidR="00F52768" w:rsidRDefault="00F52768" w:rsidP="00F52768">
      <w:pPr>
        <w:jc w:val="both"/>
        <w:rPr>
          <w:rFonts w:ascii="Times New Roman" w:hAnsi="Times New Roman" w:cs="Times New Roman"/>
          <w:sz w:val="28"/>
          <w:szCs w:val="28"/>
        </w:rPr>
      </w:pPr>
    </w:p>
    <w:p w:rsidR="00F52768" w:rsidRDefault="00F52768" w:rsidP="007F7492">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rsidR="00F52768" w:rsidRDefault="00F52768" w:rsidP="00F52768">
      <w:pPr>
        <w:jc w:val="both"/>
        <w:rPr>
          <w:rFonts w:ascii="Times New Roman" w:hAnsi="Times New Roman" w:cs="Times New Roman"/>
          <w:sz w:val="28"/>
          <w:szCs w:val="28"/>
        </w:rPr>
      </w:pPr>
    </w:p>
    <w:p w:rsidR="00D52A94" w:rsidRPr="00D52A94" w:rsidRDefault="00D52A9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Pr="001B359F">
        <w:rPr>
          <w:rFonts w:ascii="Times New Roman" w:hAnsi="Times New Roman"/>
          <w:sz w:val="28"/>
          <w:szCs w:val="28"/>
        </w:rPr>
        <w:t>Основными целями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являются:</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 xml:space="preserve">Снижение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при </w:t>
      </w:r>
      <w:r w:rsidRPr="001B359F">
        <w:rPr>
          <w:rFonts w:ascii="Times New Roman" w:hAnsi="Times New Roman"/>
          <w:sz w:val="28"/>
          <w:szCs w:val="28"/>
        </w:rPr>
        <w:lastRenderedPageBreak/>
        <w:t xml:space="preserve">осуществлении </w:t>
      </w:r>
      <w:proofErr w:type="spellStart"/>
      <w:r w:rsidRPr="001B359F">
        <w:rPr>
          <w:rFonts w:ascii="Times New Roman" w:hAnsi="Times New Roman"/>
          <w:sz w:val="28"/>
          <w:szCs w:val="28"/>
        </w:rPr>
        <w:t>природопользователями</w:t>
      </w:r>
      <w:proofErr w:type="spellEnd"/>
      <w:r w:rsidRPr="001B359F">
        <w:rPr>
          <w:rFonts w:ascii="Times New Roman" w:hAnsi="Times New Roman"/>
          <w:sz w:val="28"/>
          <w:szCs w:val="28"/>
        </w:rPr>
        <w:t xml:space="preserve"> хозяйственной и иной деятельности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Снижение уровня материального ущерба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Сокращение числа нарушений обязательных требований в области охраны окружающей среды и снижение негативного воздействия на окружающую среду.</w:t>
      </w:r>
    </w:p>
    <w:p w:rsidR="00D52A94" w:rsidRPr="001B359F" w:rsidRDefault="00D52A94" w:rsidP="00D456A6">
      <w:pPr>
        <w:pStyle w:val="a3"/>
        <w:widowControl w:val="0"/>
        <w:numPr>
          <w:ilvl w:val="0"/>
          <w:numId w:val="2"/>
        </w:numPr>
        <w:autoSpaceDE w:val="0"/>
        <w:autoSpaceDN w:val="0"/>
        <w:adjustRightInd w:val="0"/>
        <w:ind w:left="0" w:firstLine="709"/>
        <w:jc w:val="both"/>
        <w:rPr>
          <w:rFonts w:ascii="Times New Roman" w:hAnsi="Times New Roman"/>
          <w:sz w:val="28"/>
          <w:szCs w:val="28"/>
        </w:rPr>
      </w:pPr>
      <w:r w:rsidRPr="001B359F">
        <w:rPr>
          <w:rFonts w:ascii="Times New Roman" w:hAnsi="Times New Roman"/>
          <w:sz w:val="28"/>
          <w:szCs w:val="28"/>
        </w:rPr>
        <w:t>Увеличение доли профилактических мероприятий в общем объёме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D52A94" w:rsidRPr="001B359F" w:rsidRDefault="00D52A94" w:rsidP="00D456A6">
      <w:pPr>
        <w:ind w:firstLine="709"/>
        <w:jc w:val="both"/>
        <w:rPr>
          <w:rFonts w:ascii="Times New Roman" w:hAnsi="Times New Roman"/>
          <w:sz w:val="28"/>
          <w:szCs w:val="28"/>
        </w:rPr>
      </w:pPr>
      <w:r>
        <w:rPr>
          <w:rFonts w:ascii="Times New Roman" w:hAnsi="Times New Roman"/>
          <w:sz w:val="28"/>
          <w:szCs w:val="28"/>
        </w:rPr>
        <w:t xml:space="preserve">2.2. </w:t>
      </w:r>
      <w:r w:rsidRPr="001B359F">
        <w:rPr>
          <w:rFonts w:ascii="Times New Roman" w:hAnsi="Times New Roman"/>
          <w:sz w:val="28"/>
          <w:szCs w:val="28"/>
        </w:rPr>
        <w:t>Для достижения целей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необходимо выполнение следующих задач:</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proofErr w:type="spellStart"/>
      <w:r w:rsidRPr="001B359F">
        <w:rPr>
          <w:rFonts w:ascii="Times New Roman" w:hAnsi="Times New Roman"/>
          <w:sz w:val="28"/>
          <w:szCs w:val="28"/>
        </w:rPr>
        <w:t>Приоритизация</w:t>
      </w:r>
      <w:proofErr w:type="spellEnd"/>
      <w:r w:rsidRPr="001B359F">
        <w:rPr>
          <w:rFonts w:ascii="Times New Roman" w:hAnsi="Times New Roman"/>
          <w:sz w:val="28"/>
          <w:szCs w:val="28"/>
        </w:rPr>
        <w:t xml:space="preserve"> и систематизация мер профилактики нарушений обязательных требований, в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w:t>
      </w:r>
      <w:r>
        <w:rPr>
          <w:rFonts w:ascii="Times New Roman" w:hAnsi="Times New Roman"/>
          <w:sz w:val="28"/>
          <w:szCs w:val="28"/>
        </w:rPr>
        <w:t>Росприроднадзора</w:t>
      </w:r>
      <w:r w:rsidRPr="001B359F">
        <w:rPr>
          <w:rFonts w:ascii="Times New Roman" w:hAnsi="Times New Roman"/>
          <w:sz w:val="28"/>
          <w:szCs w:val="28"/>
        </w:rPr>
        <w:t xml:space="preserve">, расширение перечня применяемых в </w:t>
      </w:r>
      <w:r>
        <w:rPr>
          <w:rFonts w:ascii="Times New Roman" w:hAnsi="Times New Roman"/>
          <w:sz w:val="28"/>
          <w:szCs w:val="28"/>
        </w:rPr>
        <w:t>Росприроднадзоре</w:t>
      </w:r>
      <w:r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органом профилактических мероприятий.</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Выявление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снижения рисков их возникновения.</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 xml:space="preserve">Определение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области охраны окружающей среды и снижению негативного воздействия на окружающую среду </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Установление и оценка зависимости видов, форм и интенсивности профилактических мероприятий от особенностей конкретных объектов</w:t>
      </w:r>
      <w:r>
        <w:rPr>
          <w:rFonts w:ascii="Times New Roman" w:hAnsi="Times New Roman"/>
          <w:sz w:val="28"/>
          <w:szCs w:val="28"/>
        </w:rPr>
        <w:t xml:space="preserve"> контроля</w:t>
      </w:r>
      <w:r w:rsidRPr="001B359F">
        <w:rPr>
          <w:rFonts w:ascii="Times New Roman" w:hAnsi="Times New Roman"/>
          <w:sz w:val="28"/>
          <w:szCs w:val="28"/>
        </w:rPr>
        <w:t>, и присвоенно</w:t>
      </w:r>
      <w:r>
        <w:rPr>
          <w:rFonts w:ascii="Times New Roman" w:hAnsi="Times New Roman"/>
          <w:sz w:val="28"/>
          <w:szCs w:val="28"/>
        </w:rPr>
        <w:t>й им категории</w:t>
      </w:r>
      <w:r w:rsidRPr="001B359F">
        <w:rPr>
          <w:rFonts w:ascii="Times New Roman" w:hAnsi="Times New Roman"/>
          <w:sz w:val="28"/>
          <w:szCs w:val="28"/>
        </w:rPr>
        <w:t xml:space="preserve"> риска, проведение профилактических мероприятий с учетом данных факторов.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Разработка механизмов эффективного, законопослушного поведения природопользователей, повышение уровня их правовой грамотности и мотивация к добросовестному поведению подконтрольных субъектов.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Увеличение публичности, понятности и открытости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F52768" w:rsidRDefault="00F52768" w:rsidP="00F52768">
      <w:pPr>
        <w:jc w:val="both"/>
        <w:rPr>
          <w:rFonts w:ascii="Times New Roman" w:hAnsi="Times New Roman" w:cs="Times New Roman"/>
          <w:sz w:val="28"/>
          <w:szCs w:val="28"/>
        </w:rPr>
      </w:pPr>
    </w:p>
    <w:p w:rsidR="00D52A94" w:rsidRDefault="00D52A94" w:rsidP="001017AE">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Перечень профилактических мероприятий, сроки (периодичность) их проведения</w:t>
      </w:r>
    </w:p>
    <w:p w:rsidR="00D52A94" w:rsidRDefault="00D52A94" w:rsidP="00F52768">
      <w:pPr>
        <w:jc w:val="both"/>
        <w:rPr>
          <w:rFonts w:ascii="Times New Roman" w:hAnsi="Times New Roman" w:cs="Times New Roman"/>
          <w:sz w:val="28"/>
          <w:szCs w:val="28"/>
        </w:rPr>
      </w:pPr>
    </w:p>
    <w:p w:rsidR="00D52A94" w:rsidRDefault="0048632B" w:rsidP="00D456A6">
      <w:pPr>
        <w:ind w:firstLine="709"/>
        <w:jc w:val="both"/>
        <w:rPr>
          <w:rFonts w:ascii="Times New Roman" w:hAnsi="Times New Roman" w:cs="Times New Roman"/>
          <w:sz w:val="28"/>
          <w:szCs w:val="28"/>
        </w:rPr>
      </w:pPr>
      <w:r>
        <w:rPr>
          <w:rFonts w:ascii="Times New Roman" w:hAnsi="Times New Roman" w:cs="Times New Roman"/>
          <w:sz w:val="28"/>
          <w:szCs w:val="28"/>
        </w:rPr>
        <w:t>3.1. Информирование.</w:t>
      </w:r>
    </w:p>
    <w:p w:rsidR="00360E11" w:rsidRDefault="00360E11" w:rsidP="00360E11">
      <w:pPr>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осуществляется Росприроднадзором (его территориальными органами) по вопросам соблюдения обязательных требований посредством размещения соответствующих сведений на официальном сайте органа государственного надзора в информационно-телекоммуникационной сети «Интернет» (далее - сеть «Интернет») и средствах массовой информации.</w:t>
      </w:r>
    </w:p>
    <w:p w:rsidR="000153D6" w:rsidRPr="000153D6" w:rsidRDefault="000153D6"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Росприроднадзор </w:t>
      </w:r>
      <w:proofErr w:type="gramStart"/>
      <w:r w:rsidRPr="000153D6">
        <w:rPr>
          <w:rFonts w:ascii="Times New Roman" w:hAnsi="Times New Roman" w:cs="Times New Roman"/>
          <w:sz w:val="28"/>
          <w:szCs w:val="28"/>
        </w:rPr>
        <w:t>размещает и поддерживает</w:t>
      </w:r>
      <w:proofErr w:type="gramEnd"/>
      <w:r w:rsidRPr="000153D6">
        <w:rPr>
          <w:rFonts w:ascii="Times New Roman" w:hAnsi="Times New Roman" w:cs="Times New Roman"/>
          <w:sz w:val="28"/>
          <w:szCs w:val="28"/>
        </w:rPr>
        <w:t xml:space="preserve"> в актуальном состоянии на своем официальном сайте в сети «Интернет»:</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 о сроках и порядке их вступления в силу;</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утвержденные проверочные листы в формате, допускающем их использование для </w:t>
      </w:r>
      <w:proofErr w:type="spellStart"/>
      <w:r w:rsidRPr="000153D6">
        <w:rPr>
          <w:rFonts w:ascii="Times New Roman" w:hAnsi="Times New Roman" w:cs="Times New Roman"/>
          <w:sz w:val="28"/>
          <w:szCs w:val="28"/>
        </w:rPr>
        <w:t>самообследования</w:t>
      </w:r>
      <w:proofErr w:type="spellEnd"/>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5) 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от 31.07.2020 № 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6) перечень индикаторов риска нарушения обязательных требований, порядок отнесения объектов контроля к категориям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8) программу профилактики рисков причинения вреда и план проведения плановых контрольных (надзорных) мероприятий контрольным (надзорным) органом;</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9) исчерпывающий перечень сведений, которые могут запрашиваться контрольным (надзорным) органом у контролируемого лица;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10) сведения о способах получения консультаций по вопросам соблюдения обязательных требований;</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11) сведения о применении контрольным (надзорным) органом мер стимулирования добросовестности контролируемых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12) сведения о порядке досудебного обжалования решений контрольного (надзорного) органа, действий (бездействия) его должностных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13) доклады, содержащие результаты обобщения правоприменительной практики контрольного (надзорного) органа;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14) 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15)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0153D6" w:rsidRDefault="00BF192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rsidR="00BF192C" w:rsidRDefault="00877941"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rsidR="00877941"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Управление государственного надзора</w:t>
      </w:r>
      <w:r w:rsidR="00360E11">
        <w:rPr>
          <w:rFonts w:ascii="Times New Roman" w:hAnsi="Times New Roman" w:cs="Times New Roman"/>
          <w:sz w:val="28"/>
          <w:szCs w:val="28"/>
        </w:rPr>
        <w:t xml:space="preserve"> в области использования и охраны водных объектов, атмосферного воздуха и земельного надзора</w:t>
      </w:r>
      <w:r>
        <w:rPr>
          <w:rFonts w:ascii="Times New Roman" w:hAnsi="Times New Roman" w:cs="Times New Roman"/>
          <w:sz w:val="28"/>
          <w:szCs w:val="28"/>
        </w:rPr>
        <w:t>;</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EC56B4" w:rsidRDefault="00EC56B4" w:rsidP="00D456A6">
      <w:pPr>
        <w:ind w:firstLine="709"/>
        <w:jc w:val="both"/>
        <w:rPr>
          <w:rFonts w:ascii="Times New Roman" w:hAnsi="Times New Roman" w:cs="Times New Roman"/>
          <w:sz w:val="28"/>
          <w:szCs w:val="28"/>
        </w:rPr>
      </w:pP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3.2. Обобщение правоприменительной практики.</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4) подготовка предложений об актуализации обязательных требований;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5) 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rsidR="00DC3461" w:rsidRDefault="00DC3461" w:rsidP="00CC2CDB">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осуществляется органами государственного надзора (их территориальными органами) посредством сбора и анализа данных о проведенных контрольных (надзорных) мероприятиях и их результатах.</w:t>
      </w:r>
    </w:p>
    <w:p w:rsidR="00DC3461" w:rsidRDefault="00DC3461" w:rsidP="00CC2CDB">
      <w:pPr>
        <w:ind w:firstLine="709"/>
        <w:jc w:val="both"/>
        <w:rPr>
          <w:rFonts w:ascii="Times New Roman" w:hAnsi="Times New Roman" w:cs="Times New Roman"/>
          <w:sz w:val="28"/>
          <w:szCs w:val="28"/>
        </w:rPr>
      </w:pPr>
      <w:r>
        <w:rPr>
          <w:rFonts w:ascii="Times New Roman" w:hAnsi="Times New Roman" w:cs="Times New Roman"/>
          <w:sz w:val="28"/>
          <w:szCs w:val="28"/>
        </w:rPr>
        <w:t xml:space="preserve">По итогам обобщения правоприменительной практики органами государственного надзора ежегодно готовятся доклады, содержащие результаты обобщения правоприменительной практики по осуществлению </w:t>
      </w:r>
      <w:r w:rsidR="00CC2CDB">
        <w:rPr>
          <w:rFonts w:ascii="Times New Roman" w:hAnsi="Times New Roman" w:cs="Times New Roman"/>
          <w:sz w:val="28"/>
          <w:szCs w:val="28"/>
        </w:rPr>
        <w:t xml:space="preserve">федерального </w:t>
      </w:r>
      <w:r>
        <w:rPr>
          <w:rFonts w:ascii="Times New Roman" w:hAnsi="Times New Roman" w:cs="Times New Roman"/>
          <w:sz w:val="28"/>
          <w:szCs w:val="28"/>
        </w:rPr>
        <w:t>государственного</w:t>
      </w:r>
      <w:r w:rsidR="00CC2CDB">
        <w:rPr>
          <w:rFonts w:ascii="Times New Roman" w:hAnsi="Times New Roman" w:cs="Times New Roman"/>
          <w:sz w:val="28"/>
          <w:szCs w:val="28"/>
        </w:rPr>
        <w:t xml:space="preserve"> земельного</w:t>
      </w:r>
      <w:r>
        <w:rPr>
          <w:rFonts w:ascii="Times New Roman" w:hAnsi="Times New Roman" w:cs="Times New Roman"/>
          <w:sz w:val="28"/>
          <w:szCs w:val="28"/>
        </w:rPr>
        <w:t xml:space="preserve"> надзора, которые </w:t>
      </w:r>
      <w:proofErr w:type="gramStart"/>
      <w:r>
        <w:rPr>
          <w:rFonts w:ascii="Times New Roman" w:hAnsi="Times New Roman" w:cs="Times New Roman"/>
          <w:sz w:val="28"/>
          <w:szCs w:val="28"/>
        </w:rPr>
        <w:t>утверждаются и размещаются</w:t>
      </w:r>
      <w:proofErr w:type="gramEnd"/>
      <w:r>
        <w:rPr>
          <w:rFonts w:ascii="Times New Roman" w:hAnsi="Times New Roman" w:cs="Times New Roman"/>
          <w:sz w:val="28"/>
          <w:szCs w:val="28"/>
        </w:rPr>
        <w:t xml:space="preserve"> в срок до 1 июля года, следующего за отчетным годом, на официальных сайтах органов государственного надзора в сети </w:t>
      </w:r>
      <w:r w:rsidR="00CC2CDB">
        <w:rPr>
          <w:rFonts w:ascii="Times New Roman" w:hAnsi="Times New Roman" w:cs="Times New Roman"/>
          <w:sz w:val="28"/>
          <w:szCs w:val="28"/>
        </w:rPr>
        <w:t>«</w:t>
      </w:r>
      <w:r>
        <w:rPr>
          <w:rFonts w:ascii="Times New Roman" w:hAnsi="Times New Roman" w:cs="Times New Roman"/>
          <w:sz w:val="28"/>
          <w:szCs w:val="28"/>
        </w:rPr>
        <w:t>Интернет</w:t>
      </w:r>
      <w:r w:rsidR="00CC2CDB">
        <w:rPr>
          <w:rFonts w:ascii="Times New Roman" w:hAnsi="Times New Roman" w:cs="Times New Roman"/>
          <w:sz w:val="28"/>
          <w:szCs w:val="28"/>
        </w:rPr>
        <w:t>»</w:t>
      </w:r>
      <w:r>
        <w:rPr>
          <w:rFonts w:ascii="Times New Roman" w:hAnsi="Times New Roman" w:cs="Times New Roman"/>
          <w:sz w:val="28"/>
          <w:szCs w:val="28"/>
        </w:rPr>
        <w:t>.</w:t>
      </w:r>
    </w:p>
    <w:p w:rsidR="00916FAC" w:rsidRDefault="00916FAC" w:rsidP="00916FA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обеспечивают публичное обсуждение проекта доклада о правоприменительной практике.</w:t>
      </w:r>
    </w:p>
    <w:p w:rsidR="00727FDD"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w:t>
      </w:r>
      <w:r w:rsidR="00CC2CDB">
        <w:rPr>
          <w:rFonts w:ascii="Times New Roman" w:hAnsi="Times New Roman" w:cs="Times New Roman"/>
          <w:sz w:val="28"/>
          <w:szCs w:val="28"/>
        </w:rPr>
        <w:t>июля</w:t>
      </w:r>
      <w:r>
        <w:rPr>
          <w:rFonts w:ascii="Times New Roman" w:hAnsi="Times New Roman" w:cs="Times New Roman"/>
          <w:sz w:val="28"/>
          <w:szCs w:val="28"/>
        </w:rPr>
        <w:t xml:space="preserve">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2D5E1C" w:rsidRDefault="00CC2CDB"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r w:rsidR="002D5E1C">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2D5E1C" w:rsidP="00D456A6">
      <w:pPr>
        <w:ind w:firstLine="709"/>
        <w:jc w:val="both"/>
        <w:rPr>
          <w:rFonts w:ascii="Times New Roman" w:hAnsi="Times New Roman" w:cs="Times New Roman"/>
          <w:sz w:val="28"/>
          <w:szCs w:val="28"/>
        </w:rPr>
      </w:pP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3.3. Объявление предостережения.</w:t>
      </w:r>
    </w:p>
    <w:p w:rsidR="002D5E1C" w:rsidRDefault="002D5E1C" w:rsidP="00D456A6">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наличия у контрольного (надзорного) органа сведений о готовящихся нарушениях обязательных требований или признаках нарушений </w:t>
      </w:r>
      <w:r>
        <w:rPr>
          <w:rFonts w:ascii="Times New Roman" w:hAnsi="Times New Roman" w:cs="Times New Roman"/>
          <w:sz w:val="28"/>
          <w:szCs w:val="28"/>
        </w:rPr>
        <w:lastRenderedPageBreak/>
        <w:t>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38677C" w:rsidRDefault="0038677C" w:rsidP="0038677C">
      <w:pPr>
        <w:ind w:firstLine="709"/>
        <w:jc w:val="both"/>
        <w:rPr>
          <w:rFonts w:ascii="Times New Roman" w:hAnsi="Times New Roman" w:cs="Times New Roman"/>
          <w:sz w:val="28"/>
          <w:szCs w:val="28"/>
        </w:rPr>
      </w:pPr>
      <w:r>
        <w:rPr>
          <w:rFonts w:ascii="Times New Roman" w:hAnsi="Times New Roman" w:cs="Times New Roman"/>
          <w:sz w:val="28"/>
          <w:szCs w:val="28"/>
        </w:rPr>
        <w:t>Предостережение оформляется в письменной форме или в форме электронного документа и направляется в адрес контролируемого лица.</w:t>
      </w:r>
    </w:p>
    <w:p w:rsidR="0038677C" w:rsidRDefault="0038677C" w:rsidP="0038677C">
      <w:pPr>
        <w:ind w:firstLine="709"/>
        <w:jc w:val="both"/>
        <w:rPr>
          <w:rFonts w:ascii="Times New Roman" w:hAnsi="Times New Roman" w:cs="Times New Roman"/>
          <w:sz w:val="28"/>
          <w:szCs w:val="28"/>
        </w:rPr>
      </w:pPr>
      <w:r>
        <w:rPr>
          <w:rFonts w:ascii="Times New Roman" w:hAnsi="Times New Roman" w:cs="Times New Roman"/>
          <w:sz w:val="28"/>
          <w:szCs w:val="28"/>
        </w:rPr>
        <w:t>Объявляемые предостережения регистрируются в журнале учета предостережений с присвоением регистрационного номера.</w:t>
      </w:r>
    </w:p>
    <w:p w:rsidR="0038677C" w:rsidRDefault="0038677C" w:rsidP="0038677C">
      <w:pPr>
        <w:ind w:firstLine="709"/>
        <w:jc w:val="both"/>
        <w:rPr>
          <w:rFonts w:ascii="Times New Roman" w:hAnsi="Times New Roman" w:cs="Times New Roman"/>
          <w:sz w:val="28"/>
          <w:szCs w:val="28"/>
        </w:rPr>
      </w:pPr>
      <w:r>
        <w:rPr>
          <w:rFonts w:ascii="Times New Roman" w:hAnsi="Times New Roman" w:cs="Times New Roman"/>
          <w:sz w:val="28"/>
          <w:szCs w:val="28"/>
        </w:rPr>
        <w:t>В случае объявления органом государственного надзора (его территориальным органом)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государственного надзора (его территориальным органом)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38677C" w:rsidRDefault="0038677C" w:rsidP="0038677C">
      <w:pPr>
        <w:ind w:firstLine="709"/>
        <w:jc w:val="both"/>
        <w:rPr>
          <w:rFonts w:ascii="Times New Roman" w:hAnsi="Times New Roman" w:cs="Times New Roman"/>
          <w:sz w:val="28"/>
          <w:szCs w:val="28"/>
        </w:rPr>
      </w:pPr>
      <w:r>
        <w:rPr>
          <w:rFonts w:ascii="Times New Roman" w:hAnsi="Times New Roman" w:cs="Times New Roman"/>
          <w:sz w:val="28"/>
          <w:szCs w:val="28"/>
        </w:rPr>
        <w:t>В случае принятия представленных в возражении контролируемого лица доводов руководитель (заместитель руководителя) органа государственного надзора (его территориального органа)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38677C" w:rsidRDefault="0038677C" w:rsidP="0038677C">
      <w:pPr>
        <w:ind w:firstLine="709"/>
        <w:jc w:val="both"/>
        <w:rPr>
          <w:rFonts w:ascii="Times New Roman" w:hAnsi="Times New Roman" w:cs="Times New Roman"/>
          <w:sz w:val="28"/>
          <w:szCs w:val="28"/>
        </w:rPr>
      </w:pPr>
      <w:r>
        <w:rPr>
          <w:rFonts w:ascii="Times New Roman" w:hAnsi="Times New Roman" w:cs="Times New Roman"/>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38677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r w:rsidR="00FC33A6">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3.4. Консультирование.</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контролируемых лиц осуществляется должностным лицом органа государственного надзора (его территориального органа) по телефону,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на личном приеме либо в ходе проведения профилактических мероприятий, контрольных (надзорных) мероприятий и не должно превышать 15 минут.</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 xml:space="preserve">Личный прием граждан проводится руководителем органа государственного надзора (его заместителями), начальниками структурных подразделений, руководителем территориального органа (его заместителями) и </w:t>
      </w:r>
      <w:r>
        <w:rPr>
          <w:rFonts w:ascii="Times New Roman" w:hAnsi="Times New Roman" w:cs="Times New Roman"/>
          <w:sz w:val="28"/>
          <w:szCs w:val="28"/>
        </w:rPr>
        <w:lastRenderedPageBreak/>
        <w:t>начальниками структурных подразделений территориального органа. Информация о месте приема, а также об установленных для приема днях и часах размещается на официальном сайте органа государственного надзора (его территориального органа) в сети «Интернет».</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а) организация и осуществление государственного земельного надзора;</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б) порядок осуществления контрольных (надзорных) мероприятий, установленных настоящим Положением;</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в) порядок обжалования действий (бездействия) должностных лиц органа государственного надзора;</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государственного надзора в рамках контрольных (надзорных) мероприятий.</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в письменной форме осуществляется должностным лицом в следующих случаях:</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в) ответ на поставленные вопросы требует дополнительного запроса сведений.</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органа государственного надзора обязано соблюдать конфиденциальность информации, доступ к которой ограничен в соответствии с законодательством Российской Федерации.</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могут предоставляться информация, содержащая оценку конкретного контрольного (надзорного) мероприятия, решений и (или) действий должностных лиц органа государственного надзора,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органа государственного надзора в ходе консультирования, не может использоваться органом государственного надзора в целях оценки контролируемого лица по вопросам соблюдения обязательных требований.</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Органы государственного надзора (их территориальные органы) ведут журналы учета консультирований.</w:t>
      </w:r>
    </w:p>
    <w:p w:rsidR="00C61049" w:rsidRDefault="00C61049" w:rsidP="00C61049">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в орган государственного надзора 5 и </w:t>
      </w:r>
      <w:proofErr w:type="gramStart"/>
      <w:r>
        <w:rPr>
          <w:rFonts w:ascii="Times New Roman" w:hAnsi="Times New Roman" w:cs="Times New Roman"/>
          <w:sz w:val="28"/>
          <w:szCs w:val="28"/>
        </w:rPr>
        <w:t>более однотипных</w:t>
      </w:r>
      <w:proofErr w:type="gramEnd"/>
      <w:r>
        <w:rPr>
          <w:rFonts w:ascii="Times New Roman" w:hAnsi="Times New Roman" w:cs="Times New Roman"/>
          <w:sz w:val="28"/>
          <w:szCs w:val="28"/>
        </w:rPr>
        <w:t xml:space="preserve"> обращений контролируемых лиц и их представителей консультирование осуществляется посредством размещения на официальном сайте органа государственного надзора в сети «Интернет» письменного разъяснения.</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(периодичность) осуществления консультирования: постоянно, по мере необходимости.</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8F7BAE" w:rsidRDefault="00C61049" w:rsidP="008F7BAE">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r w:rsidR="00AF067F">
        <w:rPr>
          <w:rFonts w:ascii="Times New Roman" w:hAnsi="Times New Roman" w:cs="Times New Roman"/>
          <w:sz w:val="28"/>
          <w:szCs w:val="28"/>
        </w:rPr>
        <w:t>.</w:t>
      </w:r>
    </w:p>
    <w:p w:rsidR="008F7BAE" w:rsidRDefault="008F7BAE" w:rsidP="00D456A6">
      <w:pPr>
        <w:ind w:firstLine="709"/>
        <w:jc w:val="both"/>
        <w:rPr>
          <w:rFonts w:ascii="Times New Roman" w:hAnsi="Times New Roman" w:cs="Times New Roman"/>
          <w:sz w:val="28"/>
          <w:szCs w:val="28"/>
        </w:rPr>
      </w:pPr>
    </w:p>
    <w:p w:rsidR="002D5E1C" w:rsidRDefault="008F7BAE" w:rsidP="00D456A6">
      <w:pPr>
        <w:ind w:firstLine="709"/>
        <w:jc w:val="both"/>
        <w:rPr>
          <w:rFonts w:ascii="Times New Roman" w:hAnsi="Times New Roman" w:cs="Times New Roman"/>
          <w:sz w:val="28"/>
          <w:szCs w:val="28"/>
        </w:rPr>
      </w:pPr>
      <w:r>
        <w:rPr>
          <w:rFonts w:ascii="Times New Roman" w:hAnsi="Times New Roman" w:cs="Times New Roman"/>
          <w:sz w:val="28"/>
          <w:szCs w:val="28"/>
        </w:rPr>
        <w:t>3.5</w:t>
      </w:r>
      <w:r w:rsidR="00BA4304">
        <w:rPr>
          <w:rFonts w:ascii="Times New Roman" w:hAnsi="Times New Roman" w:cs="Times New Roman"/>
          <w:sz w:val="28"/>
          <w:szCs w:val="28"/>
        </w:rPr>
        <w:t>. Профилактический визит.</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их отнесения к соответствующей категории риска.</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осуществления профилактического визита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xml:space="preserve"> должностное лицо органа государственного надзора (его территориального органа) осуществляет указанные в настоящем пункте действия посредством использования электронных каналов связи.</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B63EA5" w:rsidRDefault="00B63EA5" w:rsidP="00B63EA5">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государственного надзора (его территориального органа) незамедлительно направляет информацию об этом руководителю органа государственного надзора (его территориального органа) для принятия решения о проведении контрольных (надзорных) мероприятий в форме отчета о проведенном профилактическом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визите</w:t>
      </w:r>
      <w:proofErr w:type="gramEnd"/>
      <w:r>
        <w:rPr>
          <w:rFonts w:ascii="Times New Roman" w:hAnsi="Times New Roman" w:cs="Times New Roman"/>
          <w:sz w:val="28"/>
          <w:szCs w:val="28"/>
        </w:rPr>
        <w:t>.</w:t>
      </w:r>
    </w:p>
    <w:p w:rsidR="00B63EA5" w:rsidRDefault="00B63EA5" w:rsidP="00B63EA5">
      <w:pPr>
        <w:ind w:firstLine="709"/>
        <w:jc w:val="both"/>
        <w:rPr>
          <w:rFonts w:ascii="Times New Roman" w:hAnsi="Times New Roman" w:cs="Times New Roman"/>
          <w:sz w:val="28"/>
          <w:szCs w:val="28"/>
        </w:rPr>
      </w:pPr>
      <w:bookmarkStart w:id="1" w:name="Par5"/>
      <w:bookmarkEnd w:id="1"/>
      <w:r>
        <w:rPr>
          <w:rFonts w:ascii="Times New Roman" w:hAnsi="Times New Roman" w:cs="Times New Roman"/>
          <w:sz w:val="28"/>
          <w:szCs w:val="28"/>
        </w:rPr>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категориям чрезвычайно высокого, высокого и значительного рисков.</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Обязательный профилактический визит проводится не менее чем за 30 рабочих дней до начала планового контрольного (надзорного) мероприятия.</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обязательного профилактического визита контролируемое лицо уведомляется органом государственного надзора (его территориальным органом)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рабочих дней до даты его проведения.</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Уведомление о проведении обязательного профилактического визита </w:t>
      </w:r>
      <w:proofErr w:type="gramStart"/>
      <w:r>
        <w:rPr>
          <w:rFonts w:ascii="Times New Roman" w:hAnsi="Times New Roman" w:cs="Times New Roman"/>
          <w:sz w:val="28"/>
          <w:szCs w:val="28"/>
        </w:rPr>
        <w:t>составляется в письменной форме и содержит</w:t>
      </w:r>
      <w:proofErr w:type="gramEnd"/>
      <w:r>
        <w:rPr>
          <w:rFonts w:ascii="Times New Roman" w:hAnsi="Times New Roman" w:cs="Times New Roman"/>
          <w:sz w:val="28"/>
          <w:szCs w:val="28"/>
        </w:rPr>
        <w:t xml:space="preserve"> следующие сведения:</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а) дата, время и место составления уведомления;</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б) наименование органа государственного надзора, его территориального органа;</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в) фамилия, имя, отчество (при наличии) контролируемого лица;</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г) дата, время и место обязательного профилактического визита;</w:t>
      </w:r>
    </w:p>
    <w:p w:rsidR="00B63EA5" w:rsidRDefault="00B63EA5" w:rsidP="00B63EA5">
      <w:pPr>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фамилия, имя, отчество (при наличии) должностного лица органа государственного надзора (его территориального органа) и его подпись.</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 xml:space="preserve">Уведомление о проведении обязательного профилактического визита направляется в адрес контролируемого лица в порядке, установленном </w:t>
      </w:r>
      <w:r w:rsidRPr="00B63EA5">
        <w:rPr>
          <w:rFonts w:ascii="Times New Roman" w:hAnsi="Times New Roman" w:cs="Times New Roman"/>
          <w:sz w:val="28"/>
          <w:szCs w:val="28"/>
        </w:rPr>
        <w:t>частью 4 статьи 21</w:t>
      </w:r>
      <w:r>
        <w:rPr>
          <w:rFonts w:ascii="Times New Roman" w:hAnsi="Times New Roman" w:cs="Times New Roman"/>
          <w:sz w:val="28"/>
          <w:szCs w:val="28"/>
        </w:rPr>
        <w:t xml:space="preserve"> Федерального закона</w:t>
      </w:r>
      <w:r w:rsidR="00922209">
        <w:rPr>
          <w:rFonts w:ascii="Times New Roman" w:hAnsi="Times New Roman" w:cs="Times New Roman"/>
          <w:sz w:val="28"/>
          <w:szCs w:val="28"/>
        </w:rPr>
        <w:t xml:space="preserve"> от 31.07.2020 № 248-ФЗ</w:t>
      </w:r>
      <w:r>
        <w:rPr>
          <w:rFonts w:ascii="Times New Roman" w:hAnsi="Times New Roman" w:cs="Times New Roman"/>
          <w:sz w:val="28"/>
          <w:szCs w:val="28"/>
        </w:rPr>
        <w:t xml:space="preserve"> </w:t>
      </w:r>
      <w:r w:rsidR="00922209">
        <w:rPr>
          <w:rFonts w:ascii="Times New Roman" w:hAnsi="Times New Roman" w:cs="Times New Roman"/>
          <w:sz w:val="28"/>
          <w:szCs w:val="28"/>
        </w:rPr>
        <w:t>«</w:t>
      </w:r>
      <w:r>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922209">
        <w:rPr>
          <w:rFonts w:ascii="Times New Roman" w:hAnsi="Times New Roman" w:cs="Times New Roman"/>
          <w:sz w:val="28"/>
          <w:szCs w:val="28"/>
        </w:rPr>
        <w:t>»</w:t>
      </w:r>
      <w:r>
        <w:rPr>
          <w:rFonts w:ascii="Times New Roman" w:hAnsi="Times New Roman" w:cs="Times New Roman"/>
          <w:sz w:val="28"/>
          <w:szCs w:val="28"/>
        </w:rPr>
        <w:t>.</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орган государственного надзора, направивший уведомление о проведении обязательного профилактического визита,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3 рабочих дня до даты его проведения.</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обязательного профилактического визита </w:t>
      </w:r>
      <w:proofErr w:type="gramStart"/>
      <w:r>
        <w:rPr>
          <w:rFonts w:ascii="Times New Roman" w:hAnsi="Times New Roman" w:cs="Times New Roman"/>
          <w:sz w:val="28"/>
          <w:szCs w:val="28"/>
        </w:rPr>
        <w:t>определяется инспектором самостоятельно и не должен</w:t>
      </w:r>
      <w:proofErr w:type="gramEnd"/>
      <w:r>
        <w:rPr>
          <w:rFonts w:ascii="Times New Roman" w:hAnsi="Times New Roman" w:cs="Times New Roman"/>
          <w:sz w:val="28"/>
          <w:szCs w:val="28"/>
        </w:rPr>
        <w:t xml:space="preserve"> превышать один рабочий день.</w:t>
      </w:r>
    </w:p>
    <w:p w:rsidR="00B63EA5" w:rsidRDefault="00B63EA5" w:rsidP="00B63EA5">
      <w:pPr>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 государственного надзора (его территориальный орган) обязан предложить контролируемым лицам, указанным в </w:t>
      </w:r>
      <w:r w:rsidRPr="00B63EA5">
        <w:rPr>
          <w:rFonts w:ascii="Times New Roman" w:hAnsi="Times New Roman" w:cs="Times New Roman"/>
          <w:sz w:val="28"/>
          <w:szCs w:val="28"/>
        </w:rPr>
        <w:t xml:space="preserve">абзаце </w:t>
      </w:r>
      <w:r w:rsidR="00922209">
        <w:rPr>
          <w:rFonts w:ascii="Times New Roman" w:hAnsi="Times New Roman" w:cs="Times New Roman"/>
          <w:sz w:val="28"/>
          <w:szCs w:val="28"/>
        </w:rPr>
        <w:t>седьмом</w:t>
      </w:r>
      <w:r w:rsidRPr="00B63EA5">
        <w:rPr>
          <w:rFonts w:ascii="Times New Roman" w:hAnsi="Times New Roman" w:cs="Times New Roman"/>
          <w:sz w:val="28"/>
          <w:szCs w:val="28"/>
        </w:rPr>
        <w:t xml:space="preserve"> пункта 3</w:t>
      </w:r>
      <w:r w:rsidR="00922209">
        <w:rPr>
          <w:rFonts w:ascii="Times New Roman" w:hAnsi="Times New Roman" w:cs="Times New Roman"/>
          <w:sz w:val="28"/>
          <w:szCs w:val="28"/>
        </w:rPr>
        <w:t>.5</w:t>
      </w:r>
      <w:r>
        <w:rPr>
          <w:rFonts w:ascii="Times New Roman" w:hAnsi="Times New Roman" w:cs="Times New Roman"/>
          <w:sz w:val="28"/>
          <w:szCs w:val="28"/>
        </w:rPr>
        <w:t xml:space="preserve"> настояще</w:t>
      </w:r>
      <w:r w:rsidR="00922209">
        <w:rPr>
          <w:rFonts w:ascii="Times New Roman" w:hAnsi="Times New Roman" w:cs="Times New Roman"/>
          <w:sz w:val="28"/>
          <w:szCs w:val="28"/>
        </w:rPr>
        <w:t>й</w:t>
      </w:r>
      <w:r>
        <w:rPr>
          <w:rFonts w:ascii="Times New Roman" w:hAnsi="Times New Roman" w:cs="Times New Roman"/>
          <w:sz w:val="28"/>
          <w:szCs w:val="28"/>
        </w:rPr>
        <w:t xml:space="preserve"> П</w:t>
      </w:r>
      <w:r w:rsidR="00922209">
        <w:rPr>
          <w:rFonts w:ascii="Times New Roman" w:hAnsi="Times New Roman" w:cs="Times New Roman"/>
          <w:sz w:val="28"/>
          <w:szCs w:val="28"/>
        </w:rPr>
        <w:t>рограммы</w:t>
      </w:r>
      <w:r>
        <w:rPr>
          <w:rFonts w:ascii="Times New Roman" w:hAnsi="Times New Roman" w:cs="Times New Roman"/>
          <w:sz w:val="28"/>
          <w:szCs w:val="28"/>
        </w:rPr>
        <w:t>, проведение профилактического визита не позднее чем в течение одного года с момента начала такой деятельности.</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sidR="00D56A13">
        <w:rPr>
          <w:rFonts w:ascii="Times New Roman" w:hAnsi="Times New Roman" w:cs="Times New Roman"/>
          <w:sz w:val="28"/>
          <w:szCs w:val="28"/>
        </w:rPr>
        <w:t>(</w:t>
      </w:r>
      <w:r w:rsidR="00D56A13">
        <w:rPr>
          <w:rFonts w:ascii="Times New Roman" w:hAnsi="Times New Roman" w:cs="Times New Roman"/>
          <w:sz w:val="28"/>
          <w:szCs w:val="28"/>
          <w:lang w:val="en-US"/>
        </w:rPr>
        <w:t>I</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lang w:val="en-US"/>
        </w:rPr>
        <w:t>IV</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 xml:space="preserve">кварталы) </w:t>
      </w:r>
      <w:r>
        <w:rPr>
          <w:rFonts w:ascii="Times New Roman" w:hAnsi="Times New Roman" w:cs="Times New Roman"/>
          <w:sz w:val="28"/>
          <w:szCs w:val="28"/>
        </w:rPr>
        <w:t xml:space="preserve">2022 года, </w:t>
      </w:r>
      <w:r w:rsidR="00D56A13">
        <w:rPr>
          <w:rFonts w:ascii="Times New Roman" w:hAnsi="Times New Roman" w:cs="Times New Roman"/>
          <w:sz w:val="28"/>
          <w:szCs w:val="28"/>
        </w:rPr>
        <w:t>в соответствии с планами проведения профилактических визитов, утверждаемыми руководителями территориальных органов Росприроднадзора</w:t>
      </w:r>
      <w:r>
        <w:rPr>
          <w:rFonts w:ascii="Times New Roman" w:hAnsi="Times New Roman" w:cs="Times New Roman"/>
          <w:sz w:val="28"/>
          <w:szCs w:val="28"/>
        </w:rPr>
        <w:t>.</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B71210" w:rsidRDefault="00922209"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r w:rsidR="00AF067F">
        <w:rPr>
          <w:rFonts w:ascii="Times New Roman" w:hAnsi="Times New Roman" w:cs="Times New Roman"/>
          <w:sz w:val="28"/>
          <w:szCs w:val="28"/>
        </w:rPr>
        <w:t>.</w:t>
      </w:r>
    </w:p>
    <w:p w:rsidR="00454871" w:rsidRDefault="00454871" w:rsidP="002D5E1C">
      <w:pPr>
        <w:jc w:val="both"/>
        <w:rPr>
          <w:rFonts w:ascii="Times New Roman" w:hAnsi="Times New Roman" w:cs="Times New Roman"/>
          <w:sz w:val="28"/>
          <w:szCs w:val="28"/>
        </w:rPr>
      </w:pPr>
    </w:p>
    <w:p w:rsidR="00805ADC" w:rsidRDefault="00FE0133" w:rsidP="001A0174">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Показатели результативности и эффек</w:t>
      </w:r>
      <w:r w:rsidR="001A0174">
        <w:rPr>
          <w:rFonts w:ascii="Times New Roman" w:hAnsi="Times New Roman" w:cs="Times New Roman"/>
          <w:sz w:val="28"/>
          <w:szCs w:val="28"/>
        </w:rPr>
        <w:t>тивности программы профилактики</w:t>
      </w:r>
    </w:p>
    <w:p w:rsidR="00FE0133" w:rsidRDefault="00FE0133" w:rsidP="002D5E1C">
      <w:pPr>
        <w:jc w:val="both"/>
        <w:rPr>
          <w:rFonts w:ascii="Times New Roman" w:hAnsi="Times New Roman" w:cs="Times New Roman"/>
          <w:sz w:val="28"/>
          <w:szCs w:val="28"/>
        </w:rPr>
      </w:pPr>
    </w:p>
    <w:p w:rsidR="00FE0133" w:rsidRDefault="00D56A13" w:rsidP="00732680">
      <w:pPr>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rsidR="004D2FFA" w:rsidRDefault="004713E7"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соответствующи</w:t>
      </w:r>
      <w:r w:rsidR="004D2FFA">
        <w:rPr>
          <w:rFonts w:ascii="Times New Roman" w:hAnsi="Times New Roman" w:cs="Times New Roman"/>
          <w:sz w:val="28"/>
          <w:szCs w:val="28"/>
        </w:rPr>
        <w:t>е</w:t>
      </w:r>
      <w:r>
        <w:rPr>
          <w:rFonts w:ascii="Times New Roman" w:hAnsi="Times New Roman" w:cs="Times New Roman"/>
          <w:sz w:val="28"/>
          <w:szCs w:val="28"/>
        </w:rPr>
        <w:t xml:space="preserve"> сведени</w:t>
      </w:r>
      <w:r w:rsidR="004D2FFA">
        <w:rPr>
          <w:rFonts w:ascii="Times New Roman" w:hAnsi="Times New Roman" w:cs="Times New Roman"/>
          <w:sz w:val="28"/>
          <w:szCs w:val="28"/>
        </w:rPr>
        <w:t>я</w:t>
      </w:r>
      <w:r>
        <w:rPr>
          <w:rFonts w:ascii="Times New Roman" w:hAnsi="Times New Roman" w:cs="Times New Roman"/>
          <w:sz w:val="28"/>
          <w:szCs w:val="28"/>
        </w:rPr>
        <w:t xml:space="preserve"> </w:t>
      </w:r>
      <w:r w:rsidR="004D2FFA">
        <w:rPr>
          <w:rFonts w:ascii="Times New Roman" w:hAnsi="Times New Roman" w:cs="Times New Roman"/>
          <w:sz w:val="28"/>
          <w:szCs w:val="28"/>
        </w:rPr>
        <w:t xml:space="preserve">размещаются как посредством официального сайта контрольного органа, так и </w:t>
      </w:r>
      <w:r w:rsidR="00732680">
        <w:rPr>
          <w:rFonts w:ascii="Times New Roman" w:hAnsi="Times New Roman" w:cs="Times New Roman"/>
          <w:sz w:val="28"/>
          <w:szCs w:val="28"/>
        </w:rPr>
        <w:t>в средствах массовой информации</w:t>
      </w:r>
      <w:r w:rsidR="004D2FFA">
        <w:rPr>
          <w:rFonts w:ascii="Times New Roman" w:hAnsi="Times New Roman" w:cs="Times New Roman"/>
          <w:sz w:val="28"/>
          <w:szCs w:val="28"/>
        </w:rPr>
        <w:t>.</w:t>
      </w:r>
    </w:p>
    <w:p w:rsidR="004713E7"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4.2. Показатели результативности и эффективности программы профилактики при обобщении правоприменительной практики:</w:t>
      </w:r>
    </w:p>
    <w:p w:rsidR="004D2FFA"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публичное обсуждение проекта доклада о правоприменительной практике обеспечено в Росприроднадзоре и во всех территориальных органах Росприроднадзора.</w:t>
      </w:r>
    </w:p>
    <w:p w:rsidR="004D2FFA" w:rsidRDefault="004D2FFA" w:rsidP="00732680">
      <w:pPr>
        <w:ind w:firstLine="709"/>
        <w:jc w:val="both"/>
        <w:rPr>
          <w:rFonts w:ascii="Times New Roman" w:hAnsi="Times New Roman" w:cs="Times New Roman"/>
          <w:sz w:val="28"/>
          <w:szCs w:val="28"/>
        </w:rPr>
      </w:pPr>
      <w:r>
        <w:rPr>
          <w:rFonts w:ascii="Times New Roman" w:hAnsi="Times New Roman" w:cs="Times New Roman"/>
          <w:sz w:val="28"/>
          <w:szCs w:val="28"/>
        </w:rPr>
        <w:t xml:space="preserve">4.3. 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rsidR="00A5698D" w:rsidRDefault="000C3C3C" w:rsidP="00732680">
      <w:pPr>
        <w:ind w:firstLine="709"/>
        <w:jc w:val="both"/>
        <w:rPr>
          <w:rFonts w:ascii="Times New Roman" w:hAnsi="Times New Roman" w:cs="Times New Roman"/>
          <w:sz w:val="28"/>
          <w:szCs w:val="28"/>
        </w:rPr>
      </w:pPr>
      <w:r>
        <w:rPr>
          <w:rFonts w:ascii="Times New Roman" w:hAnsi="Times New Roman" w:cs="Times New Roman"/>
          <w:sz w:val="28"/>
          <w:szCs w:val="28"/>
        </w:rPr>
        <w:t>доля предостережений о недопустимости нарушения обязательных требований, после объявления которых контролируемым лицом были приняты меры по обеспечению соблюдения обязательных требований;</w:t>
      </w:r>
    </w:p>
    <w:p w:rsidR="000C3C3C" w:rsidRDefault="000C3C3C" w:rsidP="00732680">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rsidR="00686C6A" w:rsidRDefault="00686C6A"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4.4. Показатели результативности и эффективности программы профилактики при консультировании:</w:t>
      </w:r>
    </w:p>
    <w:p w:rsidR="00686C6A" w:rsidRPr="004D2FFA" w:rsidRDefault="00686C6A"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p w:rsidR="000C3C3C" w:rsidRDefault="00686C6A" w:rsidP="00732680">
      <w:pPr>
        <w:ind w:firstLine="709"/>
        <w:jc w:val="both"/>
        <w:rPr>
          <w:rFonts w:ascii="Times New Roman" w:hAnsi="Times New Roman" w:cs="Times New Roman"/>
          <w:sz w:val="28"/>
          <w:szCs w:val="28"/>
        </w:rPr>
      </w:pPr>
      <w:r>
        <w:rPr>
          <w:rFonts w:ascii="Times New Roman" w:hAnsi="Times New Roman" w:cs="Times New Roman"/>
          <w:sz w:val="28"/>
          <w:szCs w:val="28"/>
        </w:rPr>
        <w:t>4.5</w:t>
      </w:r>
      <w:r w:rsidR="000C3C3C">
        <w:rPr>
          <w:rFonts w:ascii="Times New Roman" w:hAnsi="Times New Roman" w:cs="Times New Roman"/>
          <w:sz w:val="28"/>
          <w:szCs w:val="28"/>
        </w:rPr>
        <w:t>. Показатели результативности и эффективности программы профилактики при проведении профилактических визитов:</w:t>
      </w:r>
    </w:p>
    <w:p w:rsidR="000C3C3C" w:rsidRDefault="000C3C3C" w:rsidP="0073268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доля контролируемых лиц, приступающих к осуществлению деятельности </w:t>
      </w:r>
      <w:r w:rsidR="00732680">
        <w:rPr>
          <w:rFonts w:ascii="Times New Roman" w:hAnsi="Times New Roman" w:cs="Times New Roman"/>
          <w:sz w:val="28"/>
          <w:szCs w:val="28"/>
        </w:rPr>
        <w:t>в отношении объектов контроля, отнесенных к категориям чрезвычайно высокого, высокого и значительного рисков</w:t>
      </w:r>
      <w:r>
        <w:rPr>
          <w:rFonts w:ascii="Times New Roman" w:hAnsi="Times New Roman" w:cs="Times New Roman"/>
          <w:sz w:val="28"/>
          <w:szCs w:val="28"/>
        </w:rPr>
        <w:t>, которым предложено проведение профилактического визита, не позднее чем в течение одного года с момента начала такой деятельности</w:t>
      </w:r>
      <w:r w:rsidR="0094444F">
        <w:rPr>
          <w:rFonts w:ascii="Times New Roman" w:hAnsi="Times New Roman" w:cs="Times New Roman"/>
          <w:sz w:val="28"/>
          <w:szCs w:val="28"/>
        </w:rPr>
        <w:t>.</w:t>
      </w:r>
    </w:p>
    <w:p w:rsidR="00686C6A" w:rsidRDefault="00686C6A" w:rsidP="00732680">
      <w:pPr>
        <w:ind w:firstLine="709"/>
      </w:pPr>
      <w:bookmarkStart w:id="2" w:name="_GoBack"/>
      <w:bookmarkEnd w:id="2"/>
    </w:p>
    <w:sectPr w:rsidR="00686C6A" w:rsidSect="00FE0133">
      <w:headerReference w:type="default" r:id="rId9"/>
      <w:pgSz w:w="11900" w:h="16840"/>
      <w:pgMar w:top="1134" w:right="56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E15" w:rsidRDefault="00A95E15" w:rsidP="00FE0133">
      <w:r>
        <w:separator/>
      </w:r>
    </w:p>
  </w:endnote>
  <w:endnote w:type="continuationSeparator" w:id="0">
    <w:p w:rsidR="00A95E15" w:rsidRDefault="00A95E15" w:rsidP="00FE0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E15" w:rsidRDefault="00A95E15" w:rsidP="00FE0133">
      <w:r>
        <w:separator/>
      </w:r>
    </w:p>
  </w:footnote>
  <w:footnote w:type="continuationSeparator" w:id="0">
    <w:p w:rsidR="00A95E15" w:rsidRDefault="00A95E15" w:rsidP="00FE01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41282"/>
      <w:docPartObj>
        <w:docPartGallery w:val="Page Numbers (Top of Page)"/>
        <w:docPartUnique/>
      </w:docPartObj>
    </w:sdtPr>
    <w:sdtContent>
      <w:p w:rsidR="00DC3461" w:rsidRDefault="00B322BA">
        <w:pPr>
          <w:pStyle w:val="a9"/>
          <w:jc w:val="center"/>
        </w:pPr>
        <w:fldSimple w:instr=" PAGE   \* MERGEFORMAT ">
          <w:r w:rsidR="00386AAF">
            <w:rPr>
              <w:noProof/>
            </w:rPr>
            <w:t>2</w:t>
          </w:r>
        </w:fldSimple>
      </w:p>
    </w:sdtContent>
  </w:sdt>
  <w:p w:rsidR="00DC3461" w:rsidRDefault="00DC346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30E1B"/>
    <w:rsid w:val="000146A3"/>
    <w:rsid w:val="000153D6"/>
    <w:rsid w:val="0002515E"/>
    <w:rsid w:val="00063CBD"/>
    <w:rsid w:val="0007631A"/>
    <w:rsid w:val="00095CDC"/>
    <w:rsid w:val="000C3C3C"/>
    <w:rsid w:val="000E1A7F"/>
    <w:rsid w:val="000F3533"/>
    <w:rsid w:val="001017AE"/>
    <w:rsid w:val="00105288"/>
    <w:rsid w:val="00185E89"/>
    <w:rsid w:val="001A0174"/>
    <w:rsid w:val="00202587"/>
    <w:rsid w:val="00274638"/>
    <w:rsid w:val="002D5E1C"/>
    <w:rsid w:val="00307ACB"/>
    <w:rsid w:val="00333F2B"/>
    <w:rsid w:val="00337A10"/>
    <w:rsid w:val="00360E11"/>
    <w:rsid w:val="0038677C"/>
    <w:rsid w:val="00386AAF"/>
    <w:rsid w:val="003B0254"/>
    <w:rsid w:val="003B7574"/>
    <w:rsid w:val="00410F8D"/>
    <w:rsid w:val="00422D06"/>
    <w:rsid w:val="00430E1B"/>
    <w:rsid w:val="00454871"/>
    <w:rsid w:val="004713E7"/>
    <w:rsid w:val="00475C1B"/>
    <w:rsid w:val="0048632B"/>
    <w:rsid w:val="004C29A2"/>
    <w:rsid w:val="004D2FFA"/>
    <w:rsid w:val="00532725"/>
    <w:rsid w:val="00555855"/>
    <w:rsid w:val="00590397"/>
    <w:rsid w:val="00686C6A"/>
    <w:rsid w:val="006D779B"/>
    <w:rsid w:val="006F47BC"/>
    <w:rsid w:val="00727FDD"/>
    <w:rsid w:val="00732680"/>
    <w:rsid w:val="007A0315"/>
    <w:rsid w:val="007C11BA"/>
    <w:rsid w:val="007F7492"/>
    <w:rsid w:val="00805ADC"/>
    <w:rsid w:val="008206CD"/>
    <w:rsid w:val="008540B1"/>
    <w:rsid w:val="0087068C"/>
    <w:rsid w:val="00877941"/>
    <w:rsid w:val="008B6E5E"/>
    <w:rsid w:val="008F7BAE"/>
    <w:rsid w:val="0090075D"/>
    <w:rsid w:val="00916FAC"/>
    <w:rsid w:val="00922209"/>
    <w:rsid w:val="009243DF"/>
    <w:rsid w:val="0092546E"/>
    <w:rsid w:val="00936663"/>
    <w:rsid w:val="0094444F"/>
    <w:rsid w:val="00944E6D"/>
    <w:rsid w:val="00954C3A"/>
    <w:rsid w:val="009764CC"/>
    <w:rsid w:val="00977E32"/>
    <w:rsid w:val="00995B12"/>
    <w:rsid w:val="00A300EC"/>
    <w:rsid w:val="00A30923"/>
    <w:rsid w:val="00A5698D"/>
    <w:rsid w:val="00A66E24"/>
    <w:rsid w:val="00A95E15"/>
    <w:rsid w:val="00AE3BDD"/>
    <w:rsid w:val="00AF067F"/>
    <w:rsid w:val="00AF2417"/>
    <w:rsid w:val="00B322BA"/>
    <w:rsid w:val="00B33674"/>
    <w:rsid w:val="00B63EA5"/>
    <w:rsid w:val="00B71210"/>
    <w:rsid w:val="00BA4304"/>
    <w:rsid w:val="00BA50EA"/>
    <w:rsid w:val="00BA605C"/>
    <w:rsid w:val="00BA6CC9"/>
    <w:rsid w:val="00BC6B66"/>
    <w:rsid w:val="00BE5B4C"/>
    <w:rsid w:val="00BF192C"/>
    <w:rsid w:val="00BF6FEB"/>
    <w:rsid w:val="00C023DC"/>
    <w:rsid w:val="00C55F8E"/>
    <w:rsid w:val="00C61049"/>
    <w:rsid w:val="00CC2CDB"/>
    <w:rsid w:val="00D120EA"/>
    <w:rsid w:val="00D16468"/>
    <w:rsid w:val="00D34E5B"/>
    <w:rsid w:val="00D456A6"/>
    <w:rsid w:val="00D52A94"/>
    <w:rsid w:val="00D56A13"/>
    <w:rsid w:val="00D856E0"/>
    <w:rsid w:val="00DB051C"/>
    <w:rsid w:val="00DC3461"/>
    <w:rsid w:val="00DD2C7B"/>
    <w:rsid w:val="00E246DB"/>
    <w:rsid w:val="00E32E32"/>
    <w:rsid w:val="00EC56B4"/>
    <w:rsid w:val="00ED02B5"/>
    <w:rsid w:val="00EF3934"/>
    <w:rsid w:val="00F52768"/>
    <w:rsid w:val="00F92E41"/>
    <w:rsid w:val="00FC33A6"/>
    <w:rsid w:val="00FD6293"/>
    <w:rsid w:val="00FE0133"/>
    <w:rsid w:val="00FF3716"/>
    <w:rsid w:val="00FF72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semiHidden/>
    <w:unhideWhenUsed/>
    <w:rsid w:val="00FE0133"/>
    <w:pPr>
      <w:tabs>
        <w:tab w:val="center" w:pos="4677"/>
        <w:tab w:val="right" w:pos="9355"/>
      </w:tabs>
    </w:pPr>
  </w:style>
  <w:style w:type="character" w:customStyle="1" w:styleId="ac">
    <w:name w:val="Нижний колонтитул Знак"/>
    <w:basedOn w:val="a0"/>
    <w:link w:val="ab"/>
    <w:uiPriority w:val="99"/>
    <w:semiHidden/>
    <w:rsid w:val="00FE0133"/>
  </w:style>
</w:styles>
</file>

<file path=word/webSettings.xml><?xml version="1.0" encoding="utf-8"?>
<w:webSettings xmlns:r="http://schemas.openxmlformats.org/officeDocument/2006/relationships" xmlns:w="http://schemas.openxmlformats.org/wordprocessingml/2006/main">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20988/64ee837596f2413f96585bba71e8ff64727fb2b2/" TargetMode="External"/><Relationship Id="rId3" Type="http://schemas.openxmlformats.org/officeDocument/2006/relationships/settings" Target="settings.xml"/><Relationship Id="rId7" Type="http://schemas.openxmlformats.org/officeDocument/2006/relationships/hyperlink" Target="http://www.consultant.ru/document/cons_doc_LAW_220988/64ee837596f2413f96585bba71e8ff64727fb2b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4958</Words>
  <Characters>28266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vikulovvg</cp:lastModifiedBy>
  <cp:revision>2</cp:revision>
  <dcterms:created xsi:type="dcterms:W3CDTF">2021-09-30T07:09:00Z</dcterms:created>
  <dcterms:modified xsi:type="dcterms:W3CDTF">2021-09-30T07:09:00Z</dcterms:modified>
</cp:coreProperties>
</file>